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64819" w:rsidR="007B1FEB" w:rsidP="00A674CE" w:rsidRDefault="004E7074" w14:paraId="51969410" w14:textId="0ACCFDA0">
      <w:pPr>
        <w:jc w:val="center"/>
        <w:rPr>
          <w:rFonts w:ascii="Helvetica" w:hAnsi="Helvetica" w:cs="Helvetica"/>
          <w:sz w:val="22"/>
          <w:szCs w:val="22"/>
        </w:rPr>
      </w:pPr>
      <w:r w:rsidRPr="00564819">
        <w:rPr>
          <w:rFonts w:ascii="Helvetica" w:hAnsi="Helvetica" w:cs="Helvetica"/>
          <w:b/>
          <w:sz w:val="22"/>
          <w:szCs w:val="22"/>
        </w:rPr>
        <w:t>Student Disciplinary Appeal Form</w:t>
      </w:r>
    </w:p>
    <w:p w:rsidRPr="00564819" w:rsidR="007B1FEB" w:rsidP="00A674CE" w:rsidRDefault="007B1FEB" w14:paraId="51969411" w14:textId="77777777">
      <w:pPr>
        <w:jc w:val="both"/>
        <w:rPr>
          <w:rFonts w:ascii="Helvetica" w:hAnsi="Helvetica" w:cs="Helvetica"/>
          <w:sz w:val="22"/>
          <w:szCs w:val="22"/>
        </w:rPr>
      </w:pPr>
    </w:p>
    <w:p w:rsidRPr="00564819" w:rsidR="00FD73E4" w:rsidP="00A674CE" w:rsidRDefault="00FD73E4" w14:paraId="3E642B01" w14:textId="77777777">
      <w:pPr>
        <w:spacing w:line="260" w:lineRule="auto"/>
        <w:jc w:val="both"/>
        <w:rPr>
          <w:rFonts w:ascii="Helvetica" w:hAnsi="Helvetica" w:cs="Helvetica"/>
          <w:i/>
          <w:sz w:val="22"/>
          <w:szCs w:val="22"/>
        </w:rPr>
      </w:pPr>
      <w:bookmarkStart w:name="_GoBack" w:id="0"/>
      <w:bookmarkEnd w:id="0"/>
    </w:p>
    <w:p w:rsidRPr="00564819" w:rsidR="00512AF2" w:rsidP="00A674CE" w:rsidRDefault="000966C2" w14:paraId="51969416" w14:textId="65E9BFD6">
      <w:pPr>
        <w:spacing w:line="260" w:lineRule="auto"/>
        <w:jc w:val="both"/>
        <w:rPr>
          <w:rFonts w:ascii="Helvetica" w:hAnsi="Helvetica" w:cs="Helvetica"/>
          <w:i/>
          <w:sz w:val="22"/>
          <w:szCs w:val="22"/>
        </w:rPr>
      </w:pPr>
      <w:r w:rsidRPr="00564819">
        <w:rPr>
          <w:rFonts w:ascii="Helvetica" w:hAnsi="Helvetica" w:cs="Helvetica"/>
          <w:i/>
          <w:sz w:val="22"/>
          <w:szCs w:val="22"/>
        </w:rPr>
        <w:t xml:space="preserve">This form should be used by students wishing to </w:t>
      </w:r>
      <w:r w:rsidRPr="00564819" w:rsidR="00877A0C">
        <w:rPr>
          <w:rFonts w:ascii="Helvetica" w:hAnsi="Helvetica" w:cs="Helvetica"/>
          <w:i/>
          <w:sz w:val="22"/>
          <w:szCs w:val="22"/>
        </w:rPr>
        <w:t xml:space="preserve">appeal </w:t>
      </w:r>
      <w:r w:rsidRPr="00564819" w:rsidR="00DA4D47">
        <w:rPr>
          <w:rFonts w:ascii="Helvetica" w:hAnsi="Helvetica" w:cs="Helvetica"/>
          <w:i/>
          <w:sz w:val="22"/>
          <w:szCs w:val="22"/>
        </w:rPr>
        <w:t xml:space="preserve">a decision following a disciplinary finding at the level of Misconduct or Gross </w:t>
      </w:r>
      <w:r w:rsidRPr="00564819" w:rsidR="004E7074">
        <w:rPr>
          <w:rFonts w:ascii="Helvetica" w:hAnsi="Helvetica" w:cs="Helvetica"/>
          <w:i/>
          <w:sz w:val="22"/>
          <w:szCs w:val="22"/>
        </w:rPr>
        <w:t>Misconduct.</w:t>
      </w:r>
      <w:r w:rsidRPr="00564819">
        <w:rPr>
          <w:rFonts w:ascii="Helvetica" w:hAnsi="Helvetica" w:cs="Helvetica"/>
          <w:i/>
          <w:sz w:val="22"/>
          <w:szCs w:val="22"/>
        </w:rPr>
        <w:t xml:space="preserve">  Please refer to the </w:t>
      </w:r>
      <w:hyperlink w:history="1" r:id="rId11">
        <w:r w:rsidRPr="00564819" w:rsidR="0065766D">
          <w:rPr>
            <w:rStyle w:val="Hyperlink"/>
            <w:rFonts w:ascii="Helvetica" w:hAnsi="Helvetica" w:cs="Helvetica"/>
            <w:i/>
            <w:sz w:val="22"/>
            <w:szCs w:val="22"/>
          </w:rPr>
          <w:t xml:space="preserve">Student </w:t>
        </w:r>
        <w:r w:rsidRPr="00564819" w:rsidR="00877A0C">
          <w:rPr>
            <w:rStyle w:val="Hyperlink"/>
            <w:rFonts w:ascii="Helvetica" w:hAnsi="Helvetica" w:cs="Helvetica"/>
            <w:i/>
            <w:sz w:val="22"/>
            <w:szCs w:val="22"/>
          </w:rPr>
          <w:t xml:space="preserve">Disciplinary </w:t>
        </w:r>
        <w:r w:rsidRPr="00564819" w:rsidR="005908AF">
          <w:rPr>
            <w:rStyle w:val="Hyperlink"/>
            <w:rFonts w:ascii="Helvetica" w:hAnsi="Helvetica" w:cs="Helvetica"/>
            <w:i/>
            <w:sz w:val="22"/>
            <w:szCs w:val="22"/>
          </w:rPr>
          <w:t>Procedure</w:t>
        </w:r>
      </w:hyperlink>
      <w:r w:rsidRPr="00564819">
        <w:rPr>
          <w:rFonts w:ascii="Helvetica" w:hAnsi="Helvetica" w:cs="Helvetica"/>
          <w:i/>
          <w:sz w:val="22"/>
          <w:szCs w:val="22"/>
        </w:rPr>
        <w:t xml:space="preserve"> </w:t>
      </w:r>
      <w:r w:rsidRPr="00564819" w:rsidR="00572845">
        <w:rPr>
          <w:rFonts w:ascii="Helvetica" w:hAnsi="Helvetica" w:cs="Helvetica"/>
          <w:i/>
          <w:sz w:val="22"/>
          <w:szCs w:val="22"/>
        </w:rPr>
        <w:t>for</w:t>
      </w:r>
      <w:r w:rsidRPr="00564819">
        <w:rPr>
          <w:rFonts w:ascii="Helvetica" w:hAnsi="Helvetica" w:cs="Helvetica"/>
          <w:i/>
          <w:sz w:val="22"/>
          <w:szCs w:val="22"/>
        </w:rPr>
        <w:t xml:space="preserve"> further information on the process.  </w:t>
      </w:r>
      <w:r w:rsidRPr="00564819" w:rsidR="001917DA">
        <w:rPr>
          <w:rFonts w:ascii="Helvetica" w:hAnsi="Helvetica" w:cs="Helvetica"/>
          <w:i/>
          <w:sz w:val="22"/>
          <w:szCs w:val="22"/>
        </w:rPr>
        <w:t xml:space="preserve">Students </w:t>
      </w:r>
      <w:r w:rsidRPr="00564819">
        <w:rPr>
          <w:rFonts w:ascii="Helvetica" w:hAnsi="Helvetica" w:cs="Helvetica"/>
          <w:i/>
          <w:sz w:val="22"/>
          <w:szCs w:val="22"/>
        </w:rPr>
        <w:t>wish</w:t>
      </w:r>
      <w:r w:rsidRPr="00564819" w:rsidR="001917DA">
        <w:rPr>
          <w:rFonts w:ascii="Helvetica" w:hAnsi="Helvetica" w:cs="Helvetica"/>
          <w:i/>
          <w:sz w:val="22"/>
          <w:szCs w:val="22"/>
        </w:rPr>
        <w:t>ing</w:t>
      </w:r>
      <w:r w:rsidRPr="00564819">
        <w:rPr>
          <w:rFonts w:ascii="Helvetica" w:hAnsi="Helvetica" w:cs="Helvetica"/>
          <w:i/>
          <w:sz w:val="22"/>
          <w:szCs w:val="22"/>
        </w:rPr>
        <w:t xml:space="preserve"> to obtain advice on their case before submitting </w:t>
      </w:r>
      <w:r w:rsidRPr="00564819" w:rsidR="00877A0C">
        <w:rPr>
          <w:rFonts w:ascii="Helvetica" w:hAnsi="Helvetica" w:cs="Helvetica"/>
          <w:i/>
          <w:sz w:val="22"/>
          <w:szCs w:val="22"/>
        </w:rPr>
        <w:t xml:space="preserve">an appeal </w:t>
      </w:r>
      <w:r w:rsidRPr="00564819" w:rsidR="00FD73E4">
        <w:rPr>
          <w:rFonts w:ascii="Helvetica" w:hAnsi="Helvetica" w:cs="Helvetica"/>
          <w:i/>
          <w:sz w:val="22"/>
          <w:szCs w:val="22"/>
        </w:rPr>
        <w:t>are advised to</w:t>
      </w:r>
      <w:r w:rsidRPr="00564819" w:rsidR="00877A0C">
        <w:rPr>
          <w:rFonts w:ascii="Helvetica" w:hAnsi="Helvetica" w:cs="Helvetica"/>
          <w:i/>
          <w:sz w:val="22"/>
          <w:szCs w:val="22"/>
        </w:rPr>
        <w:t xml:space="preserve"> ask for i</w:t>
      </w:r>
      <w:r w:rsidRPr="00564819">
        <w:rPr>
          <w:rFonts w:ascii="Helvetica" w:hAnsi="Helvetica" w:cs="Helvetica"/>
          <w:i/>
          <w:sz w:val="22"/>
          <w:szCs w:val="22"/>
        </w:rPr>
        <w:t xml:space="preserve">ndependent advice from </w:t>
      </w:r>
      <w:r w:rsidRPr="00564819" w:rsidR="0065766D">
        <w:rPr>
          <w:rFonts w:ascii="Helvetica" w:hAnsi="Helvetica" w:cs="Helvetica"/>
          <w:i/>
          <w:sz w:val="22"/>
          <w:szCs w:val="22"/>
        </w:rPr>
        <w:t xml:space="preserve">the </w:t>
      </w:r>
      <w:hyperlink w:history="1" r:id="rId12">
        <w:r w:rsidRPr="00666837" w:rsidR="0065766D">
          <w:rPr>
            <w:rStyle w:val="Hyperlink"/>
            <w:rFonts w:ascii="Helvetica" w:hAnsi="Helvetica" w:cs="Helvetica"/>
            <w:i/>
            <w:sz w:val="22"/>
            <w:szCs w:val="22"/>
          </w:rPr>
          <w:t>Students’ Union</w:t>
        </w:r>
      </w:hyperlink>
      <w:r w:rsidRPr="00666837" w:rsidR="00FD73E4">
        <w:rPr>
          <w:rFonts w:ascii="Helvetica" w:hAnsi="Helvetica" w:cs="Helvetica"/>
          <w:i/>
          <w:sz w:val="22"/>
          <w:szCs w:val="22"/>
        </w:rPr>
        <w:t>.</w:t>
      </w:r>
      <w:r w:rsidRPr="00564819" w:rsidR="00FD73E4">
        <w:rPr>
          <w:rFonts w:ascii="Helvetica" w:hAnsi="Helvetica" w:cs="Helvetica"/>
          <w:b/>
          <w:i/>
          <w:sz w:val="22"/>
          <w:szCs w:val="22"/>
        </w:rPr>
        <w:t xml:space="preserve"> </w:t>
      </w:r>
      <w:r w:rsidRPr="00564819" w:rsidR="001F77D9">
        <w:rPr>
          <w:rFonts w:ascii="Helvetica" w:hAnsi="Helvetica" w:cs="Helvetica"/>
          <w:i/>
          <w:sz w:val="22"/>
          <w:szCs w:val="22"/>
        </w:rPr>
        <w:t>The Students’ Union may be able to assist you in the preparation of your statement.</w:t>
      </w:r>
      <w:r w:rsidR="00231751">
        <w:rPr>
          <w:rFonts w:ascii="Helvetica" w:hAnsi="Helvetica" w:cs="Helvetica"/>
          <w:i/>
          <w:sz w:val="22"/>
          <w:szCs w:val="22"/>
        </w:rPr>
        <w:t xml:space="preserve"> </w:t>
      </w:r>
      <w:r w:rsidRPr="00564819" w:rsidR="00512AF2">
        <w:rPr>
          <w:rFonts w:ascii="Helvetica" w:hAnsi="Helvetica" w:cs="Helvetica"/>
          <w:i/>
          <w:sz w:val="22"/>
          <w:szCs w:val="22"/>
        </w:rPr>
        <w:t xml:space="preserve">Please complete all sections of this form. </w:t>
      </w:r>
      <w:r w:rsidRPr="00564819" w:rsidR="00FD73E4">
        <w:rPr>
          <w:rFonts w:ascii="Helvetica" w:hAnsi="Helvetica" w:cs="Helvetica"/>
          <w:i/>
          <w:sz w:val="22"/>
          <w:szCs w:val="22"/>
        </w:rPr>
        <w:t xml:space="preserve"> Please s</w:t>
      </w:r>
      <w:r w:rsidRPr="00564819" w:rsidR="00512AF2">
        <w:rPr>
          <w:rFonts w:ascii="Helvetica" w:hAnsi="Helvetica" w:cs="Helvetica"/>
          <w:i/>
          <w:sz w:val="22"/>
          <w:szCs w:val="22"/>
        </w:rPr>
        <w:t xml:space="preserve">ign and date the form before </w:t>
      </w:r>
      <w:r w:rsidRPr="00564819" w:rsidR="00474C32">
        <w:rPr>
          <w:rFonts w:ascii="Helvetica" w:hAnsi="Helvetica" w:cs="Helvetica"/>
          <w:i/>
          <w:sz w:val="22"/>
          <w:szCs w:val="22"/>
        </w:rPr>
        <w:t xml:space="preserve">submitting </w:t>
      </w:r>
      <w:r w:rsidRPr="00564819" w:rsidR="00512AF2">
        <w:rPr>
          <w:rFonts w:ascii="Helvetica" w:hAnsi="Helvetica" w:cs="Helvetica"/>
          <w:i/>
          <w:sz w:val="22"/>
          <w:szCs w:val="22"/>
        </w:rPr>
        <w:t>it.</w:t>
      </w:r>
    </w:p>
    <w:p w:rsidRPr="00564819" w:rsidR="00FD73E4" w:rsidP="00A674CE" w:rsidRDefault="00FD73E4" w14:paraId="23D29A56" w14:textId="77777777">
      <w:pPr>
        <w:spacing w:line="260" w:lineRule="auto"/>
        <w:jc w:val="both"/>
        <w:rPr>
          <w:rFonts w:ascii="Helvetica" w:hAnsi="Helvetica" w:cs="Helvetica"/>
          <w:i/>
          <w:sz w:val="22"/>
          <w:szCs w:val="22"/>
        </w:rPr>
      </w:pPr>
    </w:p>
    <w:p w:rsidRPr="00564819" w:rsidR="00A94026" w:rsidP="00A674CE" w:rsidRDefault="00A94026" w14:paraId="0AE5D05F" w14:textId="77777777">
      <w:pPr>
        <w:jc w:val="both"/>
        <w:rPr>
          <w:rFonts w:ascii="Helvetica" w:hAnsi="Helvetica" w:cs="Helvetica"/>
          <w:b/>
          <w:spacing w:val="-1"/>
          <w:sz w:val="22"/>
          <w:szCs w:val="22"/>
          <w:u w:val="single"/>
        </w:rPr>
      </w:pPr>
      <w:r w:rsidRPr="00564819">
        <w:rPr>
          <w:rFonts w:ascii="Helvetica" w:hAnsi="Helvetica" w:cs="Helvetica"/>
          <w:b/>
          <w:spacing w:val="-1"/>
          <w:sz w:val="22"/>
          <w:szCs w:val="22"/>
          <w:u w:val="single"/>
        </w:rPr>
        <w:t>Your Contact Details:</w:t>
      </w:r>
    </w:p>
    <w:p w:rsidRPr="00564819" w:rsidR="00A94026" w:rsidP="00A674CE" w:rsidRDefault="00A94026" w14:paraId="2D777FC4" w14:textId="77777777">
      <w:pPr>
        <w:jc w:val="both"/>
        <w:rPr>
          <w:rFonts w:ascii="Helvetica" w:hAnsi="Helvetica" w:cs="Helvetica"/>
          <w:b/>
          <w:spacing w:val="-1"/>
          <w:sz w:val="22"/>
          <w:szCs w:val="22"/>
          <w:u w:val="single"/>
        </w:rPr>
      </w:pPr>
    </w:p>
    <w:tbl>
      <w:tblPr>
        <w:tblStyle w:val="TableGrid"/>
        <w:tblW w:w="0" w:type="auto"/>
        <w:tblInd w:w="-5" w:type="dxa"/>
        <w:tblLook w:val="04A0" w:firstRow="1" w:lastRow="0" w:firstColumn="1" w:lastColumn="0" w:noHBand="0" w:noVBand="1"/>
      </w:tblPr>
      <w:tblGrid>
        <w:gridCol w:w="9021"/>
      </w:tblGrid>
      <w:tr w:rsidRPr="00564819" w:rsidR="00A94026" w:rsidTr="00D64C53" w14:paraId="661595D8" w14:textId="77777777">
        <w:tc>
          <w:tcPr>
            <w:tcW w:w="9021" w:type="dxa"/>
          </w:tcPr>
          <w:p w:rsidRPr="00564819" w:rsidR="00A94026" w:rsidP="00A674CE" w:rsidRDefault="00A94026" w14:paraId="5C6D3EF8" w14:textId="77777777">
            <w:pPr>
              <w:pStyle w:val="BodyText"/>
              <w:spacing w:before="72"/>
              <w:jc w:val="both"/>
              <w:rPr>
                <w:rFonts w:ascii="Helvetica" w:hAnsi="Helvetica" w:cs="Helvetica"/>
                <w:b/>
                <w:sz w:val="22"/>
                <w:szCs w:val="22"/>
              </w:rPr>
            </w:pPr>
            <w:r w:rsidRPr="00564819">
              <w:rPr>
                <w:rFonts w:ascii="Helvetica" w:hAnsi="Helvetica" w:cs="Helvetica"/>
                <w:b/>
                <w:sz w:val="22"/>
                <w:szCs w:val="22"/>
              </w:rPr>
              <w:t>Regnum:</w:t>
            </w:r>
          </w:p>
        </w:tc>
      </w:tr>
      <w:tr w:rsidRPr="00564819" w:rsidR="00A94026" w:rsidTr="00D64C53" w14:paraId="75A01123" w14:textId="77777777">
        <w:tc>
          <w:tcPr>
            <w:tcW w:w="9021" w:type="dxa"/>
          </w:tcPr>
          <w:p w:rsidRPr="00564819" w:rsidR="00A94026" w:rsidP="00A674CE" w:rsidRDefault="00A94026" w14:paraId="652272EE" w14:textId="77777777">
            <w:pPr>
              <w:pStyle w:val="BodyText"/>
              <w:spacing w:before="72"/>
              <w:jc w:val="both"/>
              <w:rPr>
                <w:rFonts w:ascii="Helvetica" w:hAnsi="Helvetica" w:cs="Helvetica"/>
                <w:b/>
                <w:sz w:val="22"/>
                <w:szCs w:val="22"/>
              </w:rPr>
            </w:pPr>
            <w:r w:rsidRPr="00564819">
              <w:rPr>
                <w:rFonts w:ascii="Helvetica" w:hAnsi="Helvetica" w:cs="Helvetica"/>
                <w:b/>
                <w:sz w:val="22"/>
                <w:szCs w:val="22"/>
              </w:rPr>
              <w:t>Title:</w:t>
            </w:r>
          </w:p>
        </w:tc>
      </w:tr>
      <w:tr w:rsidRPr="00564819" w:rsidR="00A94026" w:rsidTr="00D64C53" w14:paraId="5DAED790" w14:textId="77777777">
        <w:tc>
          <w:tcPr>
            <w:tcW w:w="9021" w:type="dxa"/>
          </w:tcPr>
          <w:p w:rsidRPr="00564819" w:rsidR="00A94026" w:rsidP="00A674CE" w:rsidRDefault="00A94026" w14:paraId="18BE7583" w14:textId="77777777">
            <w:pPr>
              <w:pStyle w:val="BodyText"/>
              <w:spacing w:before="72"/>
              <w:jc w:val="both"/>
              <w:rPr>
                <w:rFonts w:ascii="Helvetica" w:hAnsi="Helvetica" w:cs="Helvetica"/>
                <w:b/>
                <w:sz w:val="22"/>
                <w:szCs w:val="22"/>
              </w:rPr>
            </w:pPr>
            <w:r w:rsidRPr="00564819">
              <w:rPr>
                <w:rFonts w:ascii="Helvetica" w:hAnsi="Helvetica" w:cs="Helvetica"/>
                <w:b/>
                <w:sz w:val="22"/>
                <w:szCs w:val="22"/>
              </w:rPr>
              <w:t>First Name:</w:t>
            </w:r>
          </w:p>
        </w:tc>
      </w:tr>
      <w:tr w:rsidRPr="00564819" w:rsidR="00A94026" w:rsidTr="00D64C53" w14:paraId="21547309" w14:textId="77777777">
        <w:tc>
          <w:tcPr>
            <w:tcW w:w="9021" w:type="dxa"/>
          </w:tcPr>
          <w:p w:rsidRPr="00564819" w:rsidR="00A94026" w:rsidP="00A674CE" w:rsidRDefault="00A94026" w14:paraId="17909944" w14:textId="77777777">
            <w:pPr>
              <w:pStyle w:val="BodyText"/>
              <w:spacing w:before="72"/>
              <w:jc w:val="both"/>
              <w:rPr>
                <w:rFonts w:ascii="Helvetica" w:hAnsi="Helvetica" w:cs="Helvetica"/>
                <w:b/>
                <w:sz w:val="22"/>
                <w:szCs w:val="22"/>
              </w:rPr>
            </w:pPr>
            <w:r w:rsidRPr="00564819">
              <w:rPr>
                <w:rFonts w:ascii="Helvetica" w:hAnsi="Helvetica" w:cs="Helvetica"/>
                <w:b/>
                <w:sz w:val="22"/>
                <w:szCs w:val="22"/>
              </w:rPr>
              <w:t>Surname:</w:t>
            </w:r>
          </w:p>
        </w:tc>
      </w:tr>
      <w:tr w:rsidRPr="00564819" w:rsidR="00A94026" w:rsidTr="00D64C53" w14:paraId="5B62BCF5" w14:textId="77777777">
        <w:tc>
          <w:tcPr>
            <w:tcW w:w="9021" w:type="dxa"/>
          </w:tcPr>
          <w:p w:rsidRPr="00564819" w:rsidR="00A94026" w:rsidP="00A674CE" w:rsidRDefault="00A94026" w14:paraId="3FCDF5FD" w14:textId="77777777">
            <w:pPr>
              <w:pStyle w:val="BodyText"/>
              <w:spacing w:before="72"/>
              <w:jc w:val="both"/>
              <w:rPr>
                <w:rFonts w:ascii="Helvetica" w:hAnsi="Helvetica" w:cs="Helvetica"/>
                <w:b/>
                <w:sz w:val="22"/>
                <w:szCs w:val="22"/>
              </w:rPr>
            </w:pPr>
            <w:r w:rsidRPr="00564819">
              <w:rPr>
                <w:rFonts w:ascii="Helvetica" w:hAnsi="Helvetica" w:cs="Helvetica"/>
                <w:b/>
                <w:sz w:val="22"/>
                <w:szCs w:val="22"/>
              </w:rPr>
              <w:t>Current Level of Study:</w:t>
            </w:r>
          </w:p>
        </w:tc>
      </w:tr>
      <w:tr w:rsidRPr="00564819" w:rsidR="00A94026" w:rsidTr="00D64C53" w14:paraId="4047C2FF" w14:textId="77777777">
        <w:tc>
          <w:tcPr>
            <w:tcW w:w="9021" w:type="dxa"/>
          </w:tcPr>
          <w:p w:rsidRPr="00564819" w:rsidR="00A94026" w:rsidP="00A674CE" w:rsidRDefault="00A94026" w14:paraId="75F7D8DE" w14:textId="77777777">
            <w:pPr>
              <w:pStyle w:val="BodyText"/>
              <w:spacing w:before="72"/>
              <w:jc w:val="both"/>
              <w:rPr>
                <w:rFonts w:ascii="Helvetica" w:hAnsi="Helvetica" w:cs="Helvetica"/>
                <w:b/>
                <w:sz w:val="22"/>
                <w:szCs w:val="22"/>
              </w:rPr>
            </w:pPr>
            <w:r w:rsidRPr="00564819">
              <w:rPr>
                <w:rFonts w:ascii="Helvetica" w:hAnsi="Helvetica" w:cs="Helvetica"/>
                <w:b/>
                <w:sz w:val="22"/>
                <w:szCs w:val="22"/>
              </w:rPr>
              <w:t>Programme:</w:t>
            </w:r>
          </w:p>
        </w:tc>
      </w:tr>
      <w:tr w:rsidRPr="00564819" w:rsidR="00A94026" w:rsidTr="00D64C53" w14:paraId="3FCB90F1" w14:textId="77777777">
        <w:tc>
          <w:tcPr>
            <w:tcW w:w="9021" w:type="dxa"/>
          </w:tcPr>
          <w:p w:rsidRPr="00564819" w:rsidR="00A94026" w:rsidP="00A674CE" w:rsidRDefault="00A94026" w14:paraId="1C107E57" w14:textId="77777777">
            <w:pPr>
              <w:pStyle w:val="BodyText"/>
              <w:spacing w:before="72"/>
              <w:jc w:val="both"/>
              <w:rPr>
                <w:rFonts w:ascii="Helvetica" w:hAnsi="Helvetica" w:cs="Helvetica"/>
                <w:b/>
                <w:sz w:val="22"/>
                <w:szCs w:val="22"/>
              </w:rPr>
            </w:pPr>
            <w:r w:rsidRPr="00564819">
              <w:rPr>
                <w:rFonts w:ascii="Helvetica" w:hAnsi="Helvetica" w:cs="Helvetica"/>
                <w:b/>
                <w:sz w:val="22"/>
                <w:szCs w:val="22"/>
              </w:rPr>
              <w:t>Programme Director:</w:t>
            </w:r>
          </w:p>
        </w:tc>
      </w:tr>
      <w:tr w:rsidRPr="00564819" w:rsidR="00A94026" w:rsidTr="00D64C53" w14:paraId="12F27F23" w14:textId="77777777">
        <w:tc>
          <w:tcPr>
            <w:tcW w:w="9021" w:type="dxa"/>
          </w:tcPr>
          <w:p w:rsidRPr="00564819" w:rsidR="00A94026" w:rsidP="00A674CE" w:rsidRDefault="00A94026" w14:paraId="7F84565F" w14:textId="77777777">
            <w:pPr>
              <w:pStyle w:val="BodyText"/>
              <w:spacing w:before="72"/>
              <w:jc w:val="both"/>
              <w:rPr>
                <w:rFonts w:ascii="Helvetica" w:hAnsi="Helvetica" w:cs="Helvetica"/>
                <w:b/>
                <w:sz w:val="22"/>
                <w:szCs w:val="22"/>
              </w:rPr>
            </w:pPr>
            <w:r w:rsidRPr="00564819">
              <w:rPr>
                <w:rFonts w:ascii="Helvetica" w:hAnsi="Helvetica" w:cs="Helvetica"/>
                <w:b/>
                <w:sz w:val="22"/>
                <w:szCs w:val="22"/>
              </w:rPr>
              <w:t>Contact Address:</w:t>
            </w:r>
          </w:p>
        </w:tc>
      </w:tr>
      <w:tr w:rsidRPr="00564819" w:rsidR="00A94026" w:rsidTr="00D64C53" w14:paraId="469928D9" w14:textId="77777777">
        <w:tc>
          <w:tcPr>
            <w:tcW w:w="9021" w:type="dxa"/>
          </w:tcPr>
          <w:p w:rsidRPr="00564819" w:rsidR="00A94026" w:rsidP="00A674CE" w:rsidRDefault="00A94026" w14:paraId="7C0428AB" w14:textId="77777777">
            <w:pPr>
              <w:pStyle w:val="BodyText"/>
              <w:spacing w:before="72"/>
              <w:jc w:val="both"/>
              <w:rPr>
                <w:rFonts w:ascii="Helvetica" w:hAnsi="Helvetica" w:cs="Helvetica"/>
                <w:b/>
                <w:sz w:val="22"/>
                <w:szCs w:val="22"/>
              </w:rPr>
            </w:pPr>
            <w:r w:rsidRPr="00564819">
              <w:rPr>
                <w:rFonts w:ascii="Helvetica" w:hAnsi="Helvetica" w:cs="Helvetica"/>
                <w:b/>
                <w:sz w:val="22"/>
                <w:szCs w:val="22"/>
              </w:rPr>
              <w:t>Contact Telephone Number:</w:t>
            </w:r>
          </w:p>
        </w:tc>
      </w:tr>
      <w:tr w:rsidRPr="00564819" w:rsidR="00A94026" w:rsidTr="00D64C53" w14:paraId="0FBA2205" w14:textId="77777777">
        <w:tc>
          <w:tcPr>
            <w:tcW w:w="9021" w:type="dxa"/>
          </w:tcPr>
          <w:p w:rsidRPr="00564819" w:rsidR="00A94026" w:rsidP="00A674CE" w:rsidRDefault="00A94026" w14:paraId="7CC0E911" w14:textId="77777777">
            <w:pPr>
              <w:pStyle w:val="BodyText"/>
              <w:spacing w:before="72"/>
              <w:jc w:val="both"/>
              <w:rPr>
                <w:rFonts w:ascii="Helvetica" w:hAnsi="Helvetica" w:cs="Helvetica"/>
                <w:b/>
                <w:sz w:val="22"/>
                <w:szCs w:val="22"/>
              </w:rPr>
            </w:pPr>
            <w:r w:rsidRPr="00564819">
              <w:rPr>
                <w:rFonts w:ascii="Helvetica" w:hAnsi="Helvetica" w:cs="Helvetica"/>
                <w:b/>
                <w:sz w:val="22"/>
                <w:szCs w:val="22"/>
              </w:rPr>
              <w:t>St Mary’s email address:</w:t>
            </w:r>
          </w:p>
        </w:tc>
      </w:tr>
      <w:tr w:rsidRPr="00564819" w:rsidR="00A94026" w:rsidTr="00D64C53" w14:paraId="137BE331" w14:textId="77777777">
        <w:tc>
          <w:tcPr>
            <w:tcW w:w="9021" w:type="dxa"/>
          </w:tcPr>
          <w:p w:rsidRPr="00564819" w:rsidR="00A94026" w:rsidP="00A674CE" w:rsidRDefault="00A94026" w14:paraId="72B7E292" w14:textId="77777777">
            <w:pPr>
              <w:pStyle w:val="BodyText"/>
              <w:spacing w:before="72"/>
              <w:jc w:val="both"/>
              <w:rPr>
                <w:rFonts w:ascii="Helvetica" w:hAnsi="Helvetica" w:cs="Helvetica"/>
                <w:b/>
                <w:sz w:val="22"/>
                <w:szCs w:val="22"/>
              </w:rPr>
            </w:pPr>
            <w:r w:rsidRPr="00564819">
              <w:rPr>
                <w:rFonts w:ascii="Helvetica" w:hAnsi="Helvetica" w:cs="Helvetica"/>
                <w:b/>
                <w:sz w:val="22"/>
                <w:szCs w:val="22"/>
              </w:rPr>
              <w:t>Personal email address:</w:t>
            </w:r>
          </w:p>
        </w:tc>
      </w:tr>
    </w:tbl>
    <w:p w:rsidRPr="00564819" w:rsidR="00A94026" w:rsidP="00A674CE" w:rsidRDefault="00A94026" w14:paraId="12C794DD" w14:textId="77777777">
      <w:pPr>
        <w:jc w:val="both"/>
        <w:rPr>
          <w:rFonts w:ascii="Helvetica" w:hAnsi="Helvetica" w:cs="Helvetica"/>
          <w:spacing w:val="-1"/>
          <w:sz w:val="22"/>
          <w:szCs w:val="22"/>
        </w:rPr>
      </w:pPr>
    </w:p>
    <w:p w:rsidR="00564819" w:rsidP="00A674CE" w:rsidRDefault="00A94026" w14:paraId="06B744A0" w14:textId="7E07CE61">
      <w:pPr>
        <w:jc w:val="both"/>
        <w:rPr>
          <w:rFonts w:ascii="Helvetica" w:hAnsi="Helvetica" w:cs="Helvetica"/>
          <w:spacing w:val="-1"/>
          <w:sz w:val="22"/>
          <w:szCs w:val="22"/>
        </w:rPr>
      </w:pPr>
      <w:r w:rsidRPr="00564819">
        <w:rPr>
          <w:rFonts w:ascii="Helvetica" w:hAnsi="Helvetica" w:cs="Helvetica"/>
          <w:spacing w:val="-1"/>
          <w:sz w:val="22"/>
          <w:szCs w:val="22"/>
        </w:rPr>
        <w:t>Unless you advise us, we will use email as the main means of contact with you during th</w:t>
      </w:r>
      <w:r w:rsidRPr="00564819" w:rsidR="00C26784">
        <w:rPr>
          <w:rFonts w:ascii="Helvetica" w:hAnsi="Helvetica" w:cs="Helvetica"/>
          <w:spacing w:val="-1"/>
          <w:sz w:val="22"/>
          <w:szCs w:val="22"/>
        </w:rPr>
        <w:t>is appeal process</w:t>
      </w:r>
      <w:r w:rsidRPr="00564819">
        <w:rPr>
          <w:rFonts w:ascii="Helvetica" w:hAnsi="Helvetica" w:cs="Helvetica"/>
          <w:spacing w:val="-1"/>
          <w:sz w:val="22"/>
          <w:szCs w:val="22"/>
        </w:rPr>
        <w:t>.</w:t>
      </w:r>
    </w:p>
    <w:p w:rsidRPr="00564819" w:rsidR="00A674CE" w:rsidP="00A674CE" w:rsidRDefault="00A674CE" w14:paraId="0C85484B" w14:textId="77777777">
      <w:pPr>
        <w:jc w:val="both"/>
        <w:rPr>
          <w:rFonts w:ascii="Helvetica" w:hAnsi="Helvetica" w:cs="Helvetica"/>
          <w:spacing w:val="-1"/>
          <w:sz w:val="22"/>
          <w:szCs w:val="22"/>
        </w:rPr>
      </w:pPr>
    </w:p>
    <w:tbl>
      <w:tblPr>
        <w:tblStyle w:val="TableGrid"/>
        <w:tblW w:w="0" w:type="auto"/>
        <w:tblLook w:val="04A0" w:firstRow="1" w:lastRow="0" w:firstColumn="1" w:lastColumn="0" w:noHBand="0" w:noVBand="1"/>
      </w:tblPr>
      <w:tblGrid>
        <w:gridCol w:w="9019"/>
      </w:tblGrid>
      <w:tr w:rsidR="00564819" w:rsidTr="00A674CE" w14:paraId="1859E2B7" w14:textId="77777777">
        <w:tc>
          <w:tcPr>
            <w:tcW w:w="9019" w:type="dxa"/>
            <w:shd w:val="clear" w:color="auto" w:fill="D9D9D9" w:themeFill="background1" w:themeFillShade="D9"/>
          </w:tcPr>
          <w:p w:rsidRPr="00A674CE" w:rsidR="00564819" w:rsidP="00A674CE" w:rsidRDefault="00564819" w14:paraId="70B94455" w14:textId="44FE7165">
            <w:pPr>
              <w:jc w:val="both"/>
              <w:rPr>
                <w:rFonts w:ascii="Helvetica" w:hAnsi="Helvetica" w:cs="Helvetica"/>
                <w:b/>
                <w:sz w:val="22"/>
                <w:szCs w:val="22"/>
              </w:rPr>
            </w:pPr>
            <w:r w:rsidRPr="00A674CE">
              <w:rPr>
                <w:rFonts w:ascii="Helvetica" w:hAnsi="Helvetica" w:cs="Helvetica"/>
                <w:b/>
                <w:sz w:val="22"/>
                <w:szCs w:val="22"/>
              </w:rPr>
              <w:t>Grounds for appeal against disciplinary sanction.</w:t>
            </w:r>
          </w:p>
          <w:p w:rsidRPr="00564819" w:rsidR="00564819" w:rsidP="00A674CE" w:rsidRDefault="00564819" w14:paraId="66BA68F8" w14:textId="33CF8747">
            <w:pPr>
              <w:jc w:val="both"/>
              <w:rPr>
                <w:rFonts w:ascii="Helvetica" w:hAnsi="Helvetica" w:cs="Helvetica"/>
                <w:i/>
                <w:sz w:val="22"/>
                <w:szCs w:val="22"/>
              </w:rPr>
            </w:pPr>
            <w:r w:rsidRPr="00564819">
              <w:rPr>
                <w:rFonts w:ascii="Helvetica" w:hAnsi="Helvetica" w:cs="Helvetica"/>
                <w:i/>
                <w:sz w:val="22"/>
                <w:szCs w:val="22"/>
              </w:rPr>
              <w:t xml:space="preserve">The possible grounds for appeal are as set out below. Please </w:t>
            </w:r>
            <w:r>
              <w:rPr>
                <w:rFonts w:ascii="Helvetica" w:hAnsi="Helvetica" w:cs="Helvetica"/>
                <w:i/>
                <w:sz w:val="22"/>
                <w:szCs w:val="22"/>
              </w:rPr>
              <w:t xml:space="preserve">highlight </w:t>
            </w:r>
            <w:r w:rsidRPr="00564819">
              <w:rPr>
                <w:rFonts w:ascii="Helvetica" w:hAnsi="Helvetica" w:cs="Helvetica"/>
                <w:i/>
                <w:sz w:val="22"/>
                <w:szCs w:val="22"/>
              </w:rPr>
              <w:t>the appropriate box(es).</w:t>
            </w:r>
          </w:p>
        </w:tc>
      </w:tr>
      <w:tr w:rsidR="00564819" w:rsidTr="00564819" w14:paraId="05D3DD4B" w14:textId="77777777">
        <w:tc>
          <w:tcPr>
            <w:tcW w:w="9019" w:type="dxa"/>
          </w:tcPr>
          <w:p w:rsidR="00564819" w:rsidP="00A674CE" w:rsidRDefault="00564819" w14:paraId="4B5B3A2E" w14:textId="0D02E5C4">
            <w:pPr>
              <w:jc w:val="both"/>
              <w:rPr>
                <w:rFonts w:ascii="Helvetica" w:hAnsi="Helvetica" w:cs="Helvetica"/>
                <w:sz w:val="22"/>
                <w:szCs w:val="22"/>
              </w:rPr>
            </w:pPr>
            <w:r w:rsidRPr="00564819">
              <w:rPr>
                <w:rFonts w:ascii="Helvetica" w:hAnsi="Helvetica" w:cs="Helvetica"/>
                <w:sz w:val="22"/>
                <w:szCs w:val="22"/>
              </w:rPr>
              <w:t>Procedural irregularity</w:t>
            </w:r>
          </w:p>
        </w:tc>
      </w:tr>
      <w:tr w:rsidR="00564819" w:rsidTr="00564819" w14:paraId="5F10B5FE" w14:textId="77777777">
        <w:tc>
          <w:tcPr>
            <w:tcW w:w="9019" w:type="dxa"/>
          </w:tcPr>
          <w:p w:rsidR="00564819" w:rsidP="00A674CE" w:rsidRDefault="00564819" w14:paraId="2BDD2CE9" w14:textId="63AD482C">
            <w:pPr>
              <w:jc w:val="both"/>
              <w:rPr>
                <w:rFonts w:ascii="Helvetica" w:hAnsi="Helvetica" w:cs="Helvetica"/>
                <w:sz w:val="22"/>
                <w:szCs w:val="22"/>
              </w:rPr>
            </w:pPr>
            <w:r w:rsidRPr="00564819">
              <w:rPr>
                <w:rFonts w:ascii="Helvetica" w:hAnsi="Helvetica" w:cs="Helvetica"/>
                <w:sz w:val="22"/>
                <w:szCs w:val="22"/>
              </w:rPr>
              <w:t>There is new evidence to support my appeal</w:t>
            </w:r>
          </w:p>
        </w:tc>
      </w:tr>
      <w:tr w:rsidR="00564819" w:rsidTr="00564819" w14:paraId="1219518B" w14:textId="77777777">
        <w:tc>
          <w:tcPr>
            <w:tcW w:w="9019" w:type="dxa"/>
          </w:tcPr>
          <w:p w:rsidR="00564819" w:rsidP="00A674CE" w:rsidRDefault="00564819" w14:paraId="1F22B8D4" w14:textId="211915DC">
            <w:pPr>
              <w:jc w:val="both"/>
              <w:rPr>
                <w:rFonts w:ascii="Helvetica" w:hAnsi="Helvetica" w:cs="Helvetica"/>
                <w:sz w:val="22"/>
                <w:szCs w:val="22"/>
              </w:rPr>
            </w:pPr>
            <w:r w:rsidRPr="00564819">
              <w:rPr>
                <w:rFonts w:ascii="Helvetica" w:hAnsi="Helvetica" w:cs="Helvetica"/>
                <w:noProof/>
                <w:sz w:val="22"/>
                <w:szCs w:val="22"/>
              </w:rPr>
              <w:t>The penalty was disproportionate to the available evidence</w:t>
            </w:r>
          </w:p>
        </w:tc>
      </w:tr>
    </w:tbl>
    <w:p w:rsidRPr="00564819" w:rsidR="00A674CE" w:rsidP="00A674CE" w:rsidRDefault="00A674CE" w14:paraId="49EEB551" w14:textId="77777777">
      <w:pPr>
        <w:jc w:val="both"/>
        <w:rPr>
          <w:rFonts w:ascii="Helvetica" w:hAnsi="Helvetica" w:cs="Helvetica"/>
          <w:sz w:val="22"/>
          <w:szCs w:val="22"/>
        </w:rPr>
      </w:pPr>
    </w:p>
    <w:tbl>
      <w:tblPr>
        <w:tblStyle w:val="TableGrid"/>
        <w:tblW w:w="0" w:type="auto"/>
        <w:tblLook w:val="04A0" w:firstRow="1" w:lastRow="0" w:firstColumn="1" w:lastColumn="0" w:noHBand="0" w:noVBand="1"/>
      </w:tblPr>
      <w:tblGrid>
        <w:gridCol w:w="9019"/>
      </w:tblGrid>
      <w:tr w:rsidR="00564819" w:rsidTr="00A674CE" w14:paraId="1429B143" w14:textId="77777777">
        <w:tc>
          <w:tcPr>
            <w:tcW w:w="9019" w:type="dxa"/>
            <w:shd w:val="clear" w:color="auto" w:fill="D9D9D9" w:themeFill="background1" w:themeFillShade="D9"/>
          </w:tcPr>
          <w:p w:rsidRPr="00A674CE" w:rsidR="00564819" w:rsidP="00A674CE" w:rsidRDefault="00564819" w14:paraId="13E35B13" w14:textId="5E5D21F2">
            <w:pPr>
              <w:jc w:val="both"/>
              <w:rPr>
                <w:rFonts w:ascii="Helvetica" w:hAnsi="Helvetica" w:cs="Helvetica"/>
                <w:b/>
                <w:sz w:val="22"/>
                <w:szCs w:val="22"/>
              </w:rPr>
            </w:pPr>
            <w:r w:rsidRPr="00A674CE">
              <w:rPr>
                <w:rFonts w:ascii="Helvetica" w:hAnsi="Helvetica" w:cs="Helvetica"/>
                <w:b/>
                <w:sz w:val="22"/>
                <w:szCs w:val="22"/>
              </w:rPr>
              <w:t>Please indicate the type of finding made</w:t>
            </w:r>
          </w:p>
        </w:tc>
      </w:tr>
      <w:tr w:rsidR="00564819" w:rsidTr="00564819" w14:paraId="7CE5F11B" w14:textId="77777777">
        <w:tc>
          <w:tcPr>
            <w:tcW w:w="9019" w:type="dxa"/>
          </w:tcPr>
          <w:p w:rsidR="00564819" w:rsidP="00A674CE" w:rsidRDefault="00564819" w14:paraId="1E820426" w14:textId="00DBA6E7">
            <w:pPr>
              <w:jc w:val="both"/>
              <w:rPr>
                <w:rFonts w:ascii="Helvetica" w:hAnsi="Helvetica" w:cs="Helvetica"/>
                <w:sz w:val="22"/>
                <w:szCs w:val="22"/>
              </w:rPr>
            </w:pPr>
            <w:r>
              <w:rPr>
                <w:rFonts w:ascii="Helvetica" w:hAnsi="Helvetica" w:cs="Helvetica"/>
                <w:sz w:val="22"/>
                <w:szCs w:val="22"/>
              </w:rPr>
              <w:t>Misconduct</w:t>
            </w:r>
          </w:p>
        </w:tc>
      </w:tr>
      <w:tr w:rsidR="00564819" w:rsidTr="00564819" w14:paraId="17E5D7A4" w14:textId="77777777">
        <w:tc>
          <w:tcPr>
            <w:tcW w:w="9019" w:type="dxa"/>
          </w:tcPr>
          <w:p w:rsidR="00564819" w:rsidP="00A674CE" w:rsidRDefault="00564819" w14:paraId="1C5F87B4" w14:textId="6C36820F">
            <w:pPr>
              <w:jc w:val="both"/>
              <w:rPr>
                <w:rFonts w:ascii="Helvetica" w:hAnsi="Helvetica" w:cs="Helvetica"/>
                <w:sz w:val="22"/>
                <w:szCs w:val="22"/>
              </w:rPr>
            </w:pPr>
            <w:r>
              <w:rPr>
                <w:rFonts w:ascii="Helvetica" w:hAnsi="Helvetica" w:cs="Helvetica"/>
                <w:sz w:val="22"/>
                <w:szCs w:val="22"/>
              </w:rPr>
              <w:t>Gross Misconduct</w:t>
            </w:r>
          </w:p>
        </w:tc>
      </w:tr>
    </w:tbl>
    <w:p w:rsidR="00183818" w:rsidP="00A674CE" w:rsidRDefault="00183818" w14:paraId="51969477" w14:textId="70330BD5">
      <w:pPr>
        <w:jc w:val="both"/>
        <w:rPr>
          <w:rFonts w:ascii="Helvetica" w:hAnsi="Helvetica" w:cs="Helvetica"/>
          <w:noProof/>
          <w:sz w:val="22"/>
          <w:szCs w:val="22"/>
        </w:rPr>
      </w:pPr>
    </w:p>
    <w:p w:rsidR="00A674CE" w:rsidP="00A674CE" w:rsidRDefault="00A674CE" w14:paraId="792A59DB" w14:textId="68C630A6">
      <w:pPr>
        <w:jc w:val="both"/>
        <w:rPr>
          <w:rFonts w:ascii="Helvetica" w:hAnsi="Helvetica" w:cs="Helvetica"/>
          <w:noProof/>
          <w:sz w:val="22"/>
          <w:szCs w:val="22"/>
        </w:rPr>
      </w:pPr>
    </w:p>
    <w:tbl>
      <w:tblPr>
        <w:tblStyle w:val="TableGrid"/>
        <w:tblW w:w="0" w:type="auto"/>
        <w:tblLook w:val="04A0" w:firstRow="1" w:lastRow="0" w:firstColumn="1" w:lastColumn="0" w:noHBand="0" w:noVBand="1"/>
      </w:tblPr>
      <w:tblGrid>
        <w:gridCol w:w="9019"/>
      </w:tblGrid>
      <w:tr w:rsidR="00A674CE" w:rsidTr="00A674CE" w14:paraId="0FB8778C" w14:textId="77777777">
        <w:tc>
          <w:tcPr>
            <w:tcW w:w="9019" w:type="dxa"/>
            <w:shd w:val="clear" w:color="auto" w:fill="D9D9D9" w:themeFill="background1" w:themeFillShade="D9"/>
          </w:tcPr>
          <w:p w:rsidRPr="00A674CE" w:rsidR="00A674CE" w:rsidP="00A674CE" w:rsidRDefault="00A674CE" w14:paraId="0FA0325B" w14:textId="4B13FB8B">
            <w:pPr>
              <w:jc w:val="both"/>
              <w:rPr>
                <w:rFonts w:ascii="Helvetica" w:hAnsi="Helvetica" w:cs="Helvetica"/>
                <w:b/>
                <w:noProof/>
                <w:sz w:val="22"/>
                <w:szCs w:val="22"/>
              </w:rPr>
            </w:pPr>
            <w:r w:rsidRPr="00A674CE">
              <w:rPr>
                <w:rFonts w:ascii="Helvetica" w:hAnsi="Helvetica" w:cs="Helvetica"/>
                <w:b/>
                <w:noProof/>
                <w:sz w:val="22"/>
                <w:szCs w:val="22"/>
              </w:rPr>
              <w:t>Summary:</w:t>
            </w:r>
          </w:p>
        </w:tc>
      </w:tr>
      <w:tr w:rsidR="00A674CE" w:rsidTr="00A674CE" w14:paraId="46CBFA90" w14:textId="77777777">
        <w:tc>
          <w:tcPr>
            <w:tcW w:w="9019" w:type="dxa"/>
          </w:tcPr>
          <w:p w:rsidR="00A674CE" w:rsidP="00A674CE" w:rsidRDefault="00A674CE" w14:paraId="198EE317" w14:textId="3E52949A">
            <w:pPr>
              <w:jc w:val="both"/>
              <w:rPr>
                <w:rFonts w:ascii="Helvetica" w:hAnsi="Helvetica" w:cs="Helvetica"/>
                <w:i/>
                <w:sz w:val="22"/>
                <w:szCs w:val="22"/>
              </w:rPr>
            </w:pPr>
            <w:r w:rsidRPr="00A674CE">
              <w:rPr>
                <w:rFonts w:ascii="Helvetica" w:hAnsi="Helvetica" w:cs="Helvetica"/>
                <w:i/>
                <w:noProof/>
                <w:sz w:val="22"/>
                <w:szCs w:val="22"/>
              </w:rPr>
              <w:t xml:space="preserve">Use this space to provide </w:t>
            </w:r>
            <w:r w:rsidRPr="00A674CE">
              <w:rPr>
                <w:rFonts w:ascii="Helvetica" w:hAnsi="Helvetica" w:cs="Helvetica"/>
                <w:i/>
                <w:sz w:val="22"/>
                <w:szCs w:val="22"/>
              </w:rPr>
              <w:t>a brief summary, highlighting the main points, of the grounds for appealing against a disciplinary decision</w:t>
            </w:r>
            <w:r>
              <w:rPr>
                <w:rFonts w:ascii="Helvetica" w:hAnsi="Helvetica" w:cs="Helvetica"/>
                <w:i/>
                <w:sz w:val="22"/>
                <w:szCs w:val="22"/>
              </w:rPr>
              <w:t xml:space="preserve"> </w:t>
            </w:r>
            <w:r w:rsidRPr="00A674CE">
              <w:rPr>
                <w:rFonts w:ascii="Helvetica" w:hAnsi="Helvetica" w:cs="Helvetica"/>
                <w:i/>
                <w:sz w:val="22"/>
                <w:szCs w:val="22"/>
              </w:rPr>
              <w:t>(if additional space is necessary please attach a separate sheet):</w:t>
            </w:r>
          </w:p>
          <w:p w:rsidRPr="00A674CE" w:rsidR="00A674CE" w:rsidP="00A674CE" w:rsidRDefault="00A674CE" w14:paraId="32CEE8F6" w14:textId="2A910C3A">
            <w:pPr>
              <w:jc w:val="both"/>
              <w:rPr>
                <w:rFonts w:ascii="Helvetica" w:hAnsi="Helvetica" w:cs="Helvetica"/>
                <w:i/>
                <w:noProof/>
                <w:sz w:val="22"/>
                <w:szCs w:val="22"/>
              </w:rPr>
            </w:pPr>
          </w:p>
        </w:tc>
      </w:tr>
    </w:tbl>
    <w:p w:rsidR="00A674CE" w:rsidP="00A674CE" w:rsidRDefault="00A674CE" w14:paraId="16454785" w14:textId="4FDB83C2">
      <w:pPr>
        <w:jc w:val="both"/>
        <w:rPr>
          <w:rFonts w:ascii="Helvetica" w:hAnsi="Helvetica" w:cs="Helvetica"/>
          <w:noProof/>
          <w:sz w:val="22"/>
          <w:szCs w:val="22"/>
        </w:rPr>
      </w:pPr>
    </w:p>
    <w:p w:rsidR="00A674CE" w:rsidP="00A674CE" w:rsidRDefault="00A674CE" w14:paraId="335A8CE8" w14:textId="7930DAA7">
      <w:pPr>
        <w:jc w:val="both"/>
        <w:rPr>
          <w:rFonts w:ascii="Helvetica" w:hAnsi="Helvetica" w:cs="Helvetica"/>
          <w:noProof/>
          <w:sz w:val="22"/>
          <w:szCs w:val="22"/>
        </w:rPr>
      </w:pPr>
      <w:r>
        <w:rPr>
          <w:rFonts w:ascii="Helvetica" w:hAnsi="Helvetica" w:cs="Helvetica"/>
          <w:noProof/>
          <w:sz w:val="22"/>
          <w:szCs w:val="22"/>
        </w:rPr>
        <w:t xml:space="preserve">You </w:t>
      </w:r>
      <w:r w:rsidRPr="00A674CE">
        <w:rPr>
          <w:rFonts w:ascii="Helvetica" w:hAnsi="Helvetica" w:cs="Helvetica"/>
          <w:b/>
          <w:noProof/>
          <w:sz w:val="22"/>
          <w:szCs w:val="22"/>
        </w:rPr>
        <w:t>must</w:t>
      </w:r>
      <w:r>
        <w:rPr>
          <w:rFonts w:ascii="Helvetica" w:hAnsi="Helvetica" w:cs="Helvetica"/>
          <w:noProof/>
          <w:sz w:val="22"/>
          <w:szCs w:val="22"/>
        </w:rPr>
        <w:t xml:space="preserve"> attach:</w:t>
      </w:r>
    </w:p>
    <w:p w:rsidR="00A674CE" w:rsidP="00A674CE" w:rsidRDefault="00A674CE" w14:paraId="6241350C" w14:textId="5BCC44E9">
      <w:pPr>
        <w:pStyle w:val="ListParagraph"/>
        <w:numPr>
          <w:ilvl w:val="0"/>
          <w:numId w:val="18"/>
        </w:numPr>
        <w:jc w:val="both"/>
        <w:rPr>
          <w:rFonts w:ascii="Helvetica" w:hAnsi="Helvetica" w:cs="Helvetica"/>
          <w:noProof/>
          <w:sz w:val="22"/>
          <w:szCs w:val="22"/>
        </w:rPr>
      </w:pPr>
      <w:r>
        <w:rPr>
          <w:rFonts w:ascii="Helvetica" w:hAnsi="Helvetica" w:cs="Helvetica"/>
          <w:noProof/>
          <w:sz w:val="22"/>
          <w:szCs w:val="22"/>
        </w:rPr>
        <w:lastRenderedPageBreak/>
        <w:t>A copy of the outcome letter following the disciplnary panel</w:t>
      </w:r>
    </w:p>
    <w:p w:rsidR="00A674CE" w:rsidP="00A674CE" w:rsidRDefault="00A674CE" w14:paraId="467C8EAA" w14:textId="4283BF20">
      <w:pPr>
        <w:pStyle w:val="ListParagraph"/>
        <w:numPr>
          <w:ilvl w:val="0"/>
          <w:numId w:val="18"/>
        </w:numPr>
        <w:jc w:val="both"/>
        <w:rPr>
          <w:rFonts w:ascii="Helvetica" w:hAnsi="Helvetica" w:cs="Helvetica"/>
          <w:noProof/>
          <w:sz w:val="22"/>
          <w:szCs w:val="22"/>
        </w:rPr>
      </w:pPr>
      <w:r>
        <w:rPr>
          <w:rFonts w:ascii="Helvetica" w:hAnsi="Helvetica" w:cs="Helvetica"/>
          <w:noProof/>
          <w:sz w:val="22"/>
          <w:szCs w:val="22"/>
        </w:rPr>
        <w:t>Any supporting evidence you wish to be considered in the assessment of your case.</w:t>
      </w:r>
    </w:p>
    <w:p w:rsidR="00A674CE" w:rsidP="00A674CE" w:rsidRDefault="00A674CE" w14:paraId="53480EFB" w14:textId="629CD94D">
      <w:pPr>
        <w:jc w:val="both"/>
        <w:rPr>
          <w:rFonts w:ascii="Helvetica" w:hAnsi="Helvetica" w:cs="Helvetica"/>
          <w:noProof/>
          <w:sz w:val="22"/>
          <w:szCs w:val="22"/>
        </w:rPr>
      </w:pPr>
    </w:p>
    <w:p w:rsidRPr="00A674CE" w:rsidR="00A674CE" w:rsidP="00A674CE" w:rsidRDefault="00A674CE" w14:paraId="36495C7A" w14:textId="77777777">
      <w:pPr>
        <w:jc w:val="both"/>
        <w:rPr>
          <w:rFonts w:ascii="Helvetica" w:hAnsi="Helvetica" w:cs="Helvetica"/>
          <w:noProof/>
          <w:sz w:val="22"/>
          <w:szCs w:val="22"/>
        </w:rPr>
      </w:pPr>
    </w:p>
    <w:p w:rsidRPr="00564819" w:rsidR="00A674CE" w:rsidP="00A674CE" w:rsidRDefault="00A674CE" w14:paraId="3D07D428" w14:textId="77777777">
      <w:pPr>
        <w:jc w:val="both"/>
        <w:rPr>
          <w:rFonts w:ascii="Helvetica" w:hAnsi="Helvetica" w:cs="Helvetica"/>
          <w:i/>
          <w:noProof/>
          <w:sz w:val="22"/>
          <w:szCs w:val="22"/>
        </w:rPr>
      </w:pPr>
      <w:r w:rsidRPr="00564819">
        <w:rPr>
          <w:rFonts w:ascii="Helvetica" w:hAnsi="Helvetica" w:cs="Helvetica"/>
          <w:i/>
          <w:noProof/>
          <w:sz w:val="22"/>
          <w:szCs w:val="22"/>
        </w:rPr>
        <w:t>The University will treat any personal information which is received in the course of dealing with your appeal as confidential.  Such information will be kept, used and shared, where necessary and appropriate with other members of staff, only for the purpose of investigating and determining the outcome of your appeal.</w:t>
      </w:r>
    </w:p>
    <w:p w:rsidRPr="00564819" w:rsidR="00A674CE" w:rsidP="00A674CE" w:rsidRDefault="00A674CE" w14:paraId="039CA15A" w14:textId="77777777">
      <w:pPr>
        <w:jc w:val="both"/>
        <w:rPr>
          <w:rFonts w:ascii="Helvetica" w:hAnsi="Helvetica" w:cs="Helvetica"/>
          <w:noProof/>
          <w:sz w:val="22"/>
          <w:szCs w:val="22"/>
        </w:rPr>
      </w:pPr>
    </w:p>
    <w:p w:rsidRPr="00564819" w:rsidR="007046BC" w:rsidP="00A674CE" w:rsidRDefault="007046BC" w14:paraId="5196947A" w14:textId="77777777">
      <w:pPr>
        <w:jc w:val="both"/>
        <w:rPr>
          <w:rFonts w:ascii="Helvetica" w:hAnsi="Helvetica" w:cs="Helvetica"/>
          <w:noProof/>
          <w:sz w:val="22"/>
          <w:szCs w:val="22"/>
        </w:rPr>
      </w:pPr>
    </w:p>
    <w:p w:rsidR="00A674CE" w:rsidP="00A674CE" w:rsidRDefault="00B0048B" w14:paraId="0B967542" w14:textId="77777777">
      <w:pPr>
        <w:jc w:val="both"/>
        <w:rPr>
          <w:rFonts w:ascii="Helvetica" w:hAnsi="Helvetica" w:cs="Helvetica"/>
          <w:noProof/>
          <w:sz w:val="22"/>
          <w:szCs w:val="22"/>
        </w:rPr>
      </w:pPr>
      <w:r w:rsidRPr="00564819">
        <w:rPr>
          <w:rFonts w:ascii="Helvetica" w:hAnsi="Helvetica" w:cs="Helvetica"/>
          <w:noProof/>
          <w:sz w:val="22"/>
          <w:szCs w:val="22"/>
        </w:rPr>
        <w:t>Signature:</w:t>
      </w:r>
    </w:p>
    <w:p w:rsidRPr="00564819" w:rsidR="00B0048B" w:rsidP="00A674CE" w:rsidRDefault="005908AF" w14:paraId="51969481" w14:textId="15CCF15F">
      <w:pPr>
        <w:jc w:val="both"/>
        <w:rPr>
          <w:rFonts w:ascii="Helvetica" w:hAnsi="Helvetica" w:cs="Helvetica"/>
          <w:noProof/>
          <w:sz w:val="22"/>
          <w:szCs w:val="22"/>
        </w:rPr>
      </w:pPr>
      <w:r w:rsidRPr="00564819">
        <w:rPr>
          <w:rFonts w:ascii="Helvetica" w:hAnsi="Helvetica" w:cs="Helvetica"/>
          <w:noProof/>
          <w:sz w:val="22"/>
          <w:szCs w:val="22"/>
        </w:rPr>
        <w:t>Date:</w:t>
      </w:r>
    </w:p>
    <w:p w:rsidRPr="00564819" w:rsidR="00B0048B" w:rsidP="00A674CE" w:rsidRDefault="00B0048B" w14:paraId="51969482" w14:textId="77777777">
      <w:pPr>
        <w:jc w:val="both"/>
        <w:rPr>
          <w:rFonts w:ascii="Helvetica" w:hAnsi="Helvetica" w:cs="Helvetica"/>
          <w:noProof/>
          <w:sz w:val="22"/>
          <w:szCs w:val="22"/>
        </w:rPr>
      </w:pPr>
    </w:p>
    <w:p w:rsidRPr="00564819" w:rsidR="00DA4D47" w:rsidP="00A674CE" w:rsidRDefault="00B0048B" w14:paraId="2CD71C64" w14:textId="0AD267EC">
      <w:pPr>
        <w:jc w:val="both"/>
        <w:rPr>
          <w:rFonts w:ascii="Helvetica" w:hAnsi="Helvetica" w:cs="Helvetica"/>
          <w:noProof/>
          <w:sz w:val="22"/>
          <w:szCs w:val="22"/>
        </w:rPr>
      </w:pPr>
      <w:r w:rsidRPr="00564819">
        <w:rPr>
          <w:rFonts w:ascii="Helvetica" w:hAnsi="Helvetica" w:cs="Helvetica"/>
          <w:i/>
          <w:noProof/>
          <w:sz w:val="22"/>
          <w:szCs w:val="22"/>
        </w:rPr>
        <w:t>This completed form should be submitted with your supporting statement and any documentary evidence to:</w:t>
      </w:r>
      <w:r w:rsidR="00A674CE">
        <w:rPr>
          <w:rFonts w:ascii="Helvetica" w:hAnsi="Helvetica" w:cs="Helvetica"/>
          <w:i/>
          <w:noProof/>
          <w:sz w:val="22"/>
          <w:szCs w:val="22"/>
        </w:rPr>
        <w:t xml:space="preserve"> </w:t>
      </w:r>
      <w:hyperlink w:history="1" r:id="rId13">
        <w:r w:rsidRPr="00564819" w:rsidR="005908AF">
          <w:rPr>
            <w:rStyle w:val="Hyperlink"/>
            <w:rFonts w:ascii="Helvetica" w:hAnsi="Helvetica" w:cs="Helvetica"/>
            <w:noProof/>
            <w:sz w:val="22"/>
            <w:szCs w:val="22"/>
          </w:rPr>
          <w:t>conduct@stmarys.ac.uk</w:t>
        </w:r>
      </w:hyperlink>
    </w:p>
    <w:p w:rsidRPr="00564819" w:rsidR="00DA4D47" w:rsidP="00A674CE" w:rsidRDefault="00DA4D47" w14:paraId="2CC18482" w14:textId="77777777">
      <w:pPr>
        <w:jc w:val="both"/>
        <w:rPr>
          <w:rFonts w:ascii="Helvetica" w:hAnsi="Helvetica" w:cs="Helvetica"/>
          <w:noProof/>
          <w:sz w:val="22"/>
          <w:szCs w:val="22"/>
        </w:rPr>
      </w:pPr>
    </w:p>
    <w:p w:rsidRPr="00564819" w:rsidR="00176F7B" w:rsidP="00A674CE" w:rsidRDefault="00DA4D47" w14:paraId="71065972" w14:textId="162A0E6D">
      <w:pPr>
        <w:jc w:val="both"/>
        <w:rPr>
          <w:rFonts w:ascii="Helvetica" w:hAnsi="Helvetica" w:cs="Helvetica"/>
          <w:i/>
          <w:sz w:val="22"/>
          <w:szCs w:val="22"/>
        </w:rPr>
      </w:pPr>
      <w:r w:rsidRPr="00564819">
        <w:rPr>
          <w:rFonts w:ascii="Helvetica" w:hAnsi="Helvetica" w:cs="Helvetica"/>
          <w:i/>
          <w:noProof/>
          <w:sz w:val="22"/>
          <w:szCs w:val="22"/>
        </w:rPr>
        <w:t xml:space="preserve">It will then be redirected internally to either the </w:t>
      </w:r>
      <w:r w:rsidR="00FD5CFA">
        <w:rPr>
          <w:rFonts w:ascii="Helvetica" w:hAnsi="Helvetica" w:cs="Helvetica"/>
          <w:i/>
          <w:noProof/>
          <w:sz w:val="22"/>
          <w:szCs w:val="22"/>
        </w:rPr>
        <w:t>Chair of the panel</w:t>
      </w:r>
      <w:r w:rsidRPr="00564819">
        <w:rPr>
          <w:rFonts w:ascii="Helvetica" w:hAnsi="Helvetica" w:cs="Helvetica"/>
          <w:i/>
          <w:noProof/>
          <w:sz w:val="22"/>
          <w:szCs w:val="22"/>
        </w:rPr>
        <w:t xml:space="preserve"> (for Misconduct cases) or the Vice-Chancellor (for Gross Misconduct Cases</w:t>
      </w:r>
      <w:r w:rsidRPr="00564819" w:rsidR="00A674CE">
        <w:rPr>
          <w:rFonts w:ascii="Helvetica" w:hAnsi="Helvetica" w:cs="Helvetica"/>
          <w:i/>
          <w:noProof/>
          <w:sz w:val="22"/>
          <w:szCs w:val="22"/>
        </w:rPr>
        <w:t>).</w:t>
      </w:r>
      <w:r w:rsidRPr="00564819" w:rsidR="00A674CE">
        <w:rPr>
          <w:rFonts w:ascii="Helvetica" w:hAnsi="Helvetica" w:cs="Helvetica"/>
          <w:i/>
          <w:sz w:val="22"/>
          <w:szCs w:val="22"/>
        </w:rPr>
        <w:t xml:space="preserve"> You</w:t>
      </w:r>
      <w:r w:rsidRPr="00564819" w:rsidR="00B0048B">
        <w:rPr>
          <w:rFonts w:ascii="Helvetica" w:hAnsi="Helvetica" w:cs="Helvetica"/>
          <w:i/>
          <w:sz w:val="22"/>
          <w:szCs w:val="22"/>
        </w:rPr>
        <w:t xml:space="preserve"> are advised to keep a copy of all correspondence for your records</w:t>
      </w:r>
      <w:r w:rsidRPr="00564819" w:rsidR="005908AF">
        <w:rPr>
          <w:rFonts w:ascii="Helvetica" w:hAnsi="Helvetica" w:cs="Helvetica"/>
          <w:i/>
          <w:sz w:val="22"/>
          <w:szCs w:val="22"/>
        </w:rPr>
        <w:t xml:space="preserve">. </w:t>
      </w:r>
    </w:p>
    <w:sectPr w:rsidRPr="00564819" w:rsidR="00176F7B" w:rsidSect="00564819">
      <w:headerReference w:type="default" r:id="rId14"/>
      <w:type w:val="continuous"/>
      <w:pgSz w:w="11909" w:h="16834" w:code="9"/>
      <w:pgMar w:top="1440" w:right="1440" w:bottom="1440" w:left="1440"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9694D4" w14:textId="77777777" w:rsidR="004D51C5" w:rsidRDefault="004D51C5">
      <w:r>
        <w:separator/>
      </w:r>
    </w:p>
  </w:endnote>
  <w:endnote w:type="continuationSeparator" w:id="0">
    <w:p w14:paraId="519694D5" w14:textId="77777777" w:rsidR="004D51C5" w:rsidRDefault="004D5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45 Light">
    <w:altName w:val="Agency FB"/>
    <w:charset w:val="00"/>
    <w:family w:val="swiss"/>
    <w:pitch w:val="variable"/>
    <w:sig w:usb0="00000003" w:usb1="00000000" w:usb2="00000000" w:usb3="00000000" w:csb0="00000001" w:csb1="00000000"/>
  </w:font>
  <w:font w:name="Helvetica 95 Black">
    <w:altName w:val="Agency FB"/>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9694D2" w14:textId="77777777" w:rsidR="004D51C5" w:rsidRDefault="004D51C5">
      <w:r>
        <w:separator/>
      </w:r>
    </w:p>
  </w:footnote>
  <w:footnote w:type="continuationSeparator" w:id="0">
    <w:p w14:paraId="519694D3" w14:textId="77777777" w:rsidR="004D51C5" w:rsidRDefault="004D5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0351C" w14:textId="6D4FB5ED" w:rsidR="00A674CE" w:rsidRPr="005908AF" w:rsidRDefault="00EC72FA" w:rsidP="00A674CE">
    <w:pPr>
      <w:pStyle w:val="Header"/>
      <w:rPr>
        <w:rFonts w:ascii="Helvetica" w:hAnsi="Helvetica" w:cs="Arial"/>
        <w:b/>
        <w:sz w:val="20"/>
      </w:rPr>
    </w:pPr>
    <w:r>
      <w:rPr>
        <w:noProof/>
        <w:sz w:val="68"/>
      </w:rPr>
      <w:drawing>
        <wp:inline distT="0" distB="0" distL="0" distR="0" wp14:anchorId="075CF1F3" wp14:editId="4A6561D2">
          <wp:extent cx="3353982" cy="962025"/>
          <wp:effectExtent l="0" t="0" r="0" b="0"/>
          <wp:docPr id="25" name="Picture 25" descr="St Mary's University Logo and TEF Silver aw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7445" cy="963018"/>
                  </a:xfrm>
                  <a:prstGeom prst="rect">
                    <a:avLst/>
                  </a:prstGeom>
                  <a:noFill/>
                </pic:spPr>
              </pic:pic>
            </a:graphicData>
          </a:graphic>
        </wp:inline>
      </w:drawing>
    </w:r>
  </w:p>
  <w:p w14:paraId="519694D6" w14:textId="690ACFC8" w:rsidR="00C8572F" w:rsidRPr="005908AF" w:rsidRDefault="00C8572F" w:rsidP="00A674CE">
    <w:pPr>
      <w:pStyle w:val="Header"/>
      <w:jc w:val="right"/>
      <w:rPr>
        <w:rFonts w:ascii="Helvetica" w:hAnsi="Helvetica"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6515A"/>
    <w:multiLevelType w:val="singleLevel"/>
    <w:tmpl w:val="4A306AD2"/>
    <w:lvl w:ilvl="0">
      <w:start w:val="1"/>
      <w:numFmt w:val="decimal"/>
      <w:lvlText w:val="%1."/>
      <w:lvlJc w:val="left"/>
      <w:pPr>
        <w:tabs>
          <w:tab w:val="num" w:pos="720"/>
        </w:tabs>
        <w:ind w:left="720" w:hanging="720"/>
      </w:pPr>
      <w:rPr>
        <w:rFonts w:hint="default"/>
      </w:rPr>
    </w:lvl>
  </w:abstractNum>
  <w:abstractNum w:abstractNumId="1" w15:restartNumberingAfterBreak="0">
    <w:nsid w:val="0F7B018E"/>
    <w:multiLevelType w:val="hybridMultilevel"/>
    <w:tmpl w:val="BB5065FA"/>
    <w:lvl w:ilvl="0" w:tplc="CAFE176C">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7DD2892"/>
    <w:multiLevelType w:val="hybridMultilevel"/>
    <w:tmpl w:val="3E28F518"/>
    <w:lvl w:ilvl="0" w:tplc="9B766FBE">
      <w:start w:val="1"/>
      <w:numFmt w:val="decimal"/>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3" w15:restartNumberingAfterBreak="0">
    <w:nsid w:val="29CD544B"/>
    <w:multiLevelType w:val="multilevel"/>
    <w:tmpl w:val="01EE69D8"/>
    <w:lvl w:ilvl="0">
      <w:start w:val="6"/>
      <w:numFmt w:val="decimal"/>
      <w:lvlText w:val="%1"/>
      <w:lvlJc w:val="left"/>
      <w:pPr>
        <w:ind w:left="465" w:hanging="465"/>
      </w:pPr>
    </w:lvl>
    <w:lvl w:ilvl="1">
      <w:start w:val="13"/>
      <w:numFmt w:val="decimal"/>
      <w:lvlText w:val="%1.%2"/>
      <w:lvlJc w:val="left"/>
      <w:pPr>
        <w:ind w:left="1545" w:hanging="465"/>
      </w:pPr>
    </w:lvl>
    <w:lvl w:ilvl="2">
      <w:start w:val="1"/>
      <w:numFmt w:val="bullet"/>
      <w:lvlText w:val=""/>
      <w:lvlJc w:val="left"/>
      <w:pPr>
        <w:ind w:left="6249" w:hanging="720"/>
      </w:pPr>
      <w:rPr>
        <w:rFonts w:ascii="Symbol" w:hAnsi="Symbol" w:hint="default"/>
      </w:r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440" w:hanging="1800"/>
      </w:pPr>
    </w:lvl>
  </w:abstractNum>
  <w:abstractNum w:abstractNumId="4" w15:restartNumberingAfterBreak="0">
    <w:nsid w:val="2AC04F31"/>
    <w:multiLevelType w:val="singleLevel"/>
    <w:tmpl w:val="B3A8B222"/>
    <w:lvl w:ilvl="0">
      <w:start w:val="5"/>
      <w:numFmt w:val="upperLetter"/>
      <w:lvlText w:val="%1."/>
      <w:lvlJc w:val="left"/>
      <w:pPr>
        <w:tabs>
          <w:tab w:val="num" w:pos="390"/>
        </w:tabs>
        <w:ind w:left="390" w:hanging="390"/>
      </w:pPr>
      <w:rPr>
        <w:rFonts w:hint="default"/>
      </w:rPr>
    </w:lvl>
  </w:abstractNum>
  <w:abstractNum w:abstractNumId="5" w15:restartNumberingAfterBreak="0">
    <w:nsid w:val="2B865C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D3202EA"/>
    <w:multiLevelType w:val="multilevel"/>
    <w:tmpl w:val="0D78FED8"/>
    <w:lvl w:ilvl="0">
      <w:start w:val="6"/>
      <w:numFmt w:val="decimal"/>
      <w:lvlText w:val="%1"/>
      <w:lvlJc w:val="left"/>
      <w:pPr>
        <w:tabs>
          <w:tab w:val="num" w:pos="360"/>
        </w:tabs>
        <w:ind w:left="360" w:hanging="360"/>
      </w:pPr>
      <w:rPr>
        <w:rFonts w:hint="default"/>
      </w:rPr>
    </w:lvl>
    <w:lvl w:ilvl="1">
      <w:start w:val="11"/>
      <w:numFmt w:val="decimal"/>
      <w:lvlText w:val="%1.%2"/>
      <w:lvlJc w:val="left"/>
      <w:pPr>
        <w:tabs>
          <w:tab w:val="num" w:pos="1080"/>
        </w:tabs>
        <w:ind w:left="1080" w:hanging="360"/>
      </w:pPr>
      <w:rPr>
        <w:rFonts w:hint="default"/>
      </w:rPr>
    </w:lvl>
    <w:lvl w:ilvl="2">
      <w:start w:val="1"/>
      <w:numFmt w:val="bullet"/>
      <w:lvlText w:val=""/>
      <w:lvlJc w:val="left"/>
      <w:pPr>
        <w:tabs>
          <w:tab w:val="num" w:pos="2160"/>
        </w:tabs>
        <w:ind w:left="2160" w:hanging="720"/>
      </w:pPr>
      <w:rPr>
        <w:rFonts w:ascii="Symbol" w:hAnsi="Symbol"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9104E60"/>
    <w:multiLevelType w:val="hybridMultilevel"/>
    <w:tmpl w:val="DE6C75F0"/>
    <w:lvl w:ilvl="0" w:tplc="08090017">
      <w:start w:val="1"/>
      <w:numFmt w:val="lowerLetter"/>
      <w:lvlText w:val="%1)"/>
      <w:lvlJc w:val="left"/>
      <w:pPr>
        <w:tabs>
          <w:tab w:val="num" w:pos="1495"/>
        </w:tabs>
        <w:ind w:left="1495" w:hanging="360"/>
      </w:pPr>
    </w:lvl>
    <w:lvl w:ilvl="1" w:tplc="08090019" w:tentative="1">
      <w:start w:val="1"/>
      <w:numFmt w:val="lowerLetter"/>
      <w:lvlText w:val="%2."/>
      <w:lvlJc w:val="left"/>
      <w:pPr>
        <w:tabs>
          <w:tab w:val="num" w:pos="2215"/>
        </w:tabs>
        <w:ind w:left="2215" w:hanging="360"/>
      </w:pPr>
    </w:lvl>
    <w:lvl w:ilvl="2" w:tplc="0809001B" w:tentative="1">
      <w:start w:val="1"/>
      <w:numFmt w:val="lowerRoman"/>
      <w:lvlText w:val="%3."/>
      <w:lvlJc w:val="right"/>
      <w:pPr>
        <w:tabs>
          <w:tab w:val="num" w:pos="2935"/>
        </w:tabs>
        <w:ind w:left="2935" w:hanging="180"/>
      </w:pPr>
    </w:lvl>
    <w:lvl w:ilvl="3" w:tplc="0809000F" w:tentative="1">
      <w:start w:val="1"/>
      <w:numFmt w:val="decimal"/>
      <w:lvlText w:val="%4."/>
      <w:lvlJc w:val="left"/>
      <w:pPr>
        <w:tabs>
          <w:tab w:val="num" w:pos="3655"/>
        </w:tabs>
        <w:ind w:left="3655" w:hanging="360"/>
      </w:pPr>
    </w:lvl>
    <w:lvl w:ilvl="4" w:tplc="08090019" w:tentative="1">
      <w:start w:val="1"/>
      <w:numFmt w:val="lowerLetter"/>
      <w:lvlText w:val="%5."/>
      <w:lvlJc w:val="left"/>
      <w:pPr>
        <w:tabs>
          <w:tab w:val="num" w:pos="4375"/>
        </w:tabs>
        <w:ind w:left="4375" w:hanging="360"/>
      </w:pPr>
    </w:lvl>
    <w:lvl w:ilvl="5" w:tplc="0809001B" w:tentative="1">
      <w:start w:val="1"/>
      <w:numFmt w:val="lowerRoman"/>
      <w:lvlText w:val="%6."/>
      <w:lvlJc w:val="right"/>
      <w:pPr>
        <w:tabs>
          <w:tab w:val="num" w:pos="5095"/>
        </w:tabs>
        <w:ind w:left="5095" w:hanging="180"/>
      </w:pPr>
    </w:lvl>
    <w:lvl w:ilvl="6" w:tplc="0809000F" w:tentative="1">
      <w:start w:val="1"/>
      <w:numFmt w:val="decimal"/>
      <w:lvlText w:val="%7."/>
      <w:lvlJc w:val="left"/>
      <w:pPr>
        <w:tabs>
          <w:tab w:val="num" w:pos="5815"/>
        </w:tabs>
        <w:ind w:left="5815" w:hanging="360"/>
      </w:pPr>
    </w:lvl>
    <w:lvl w:ilvl="7" w:tplc="08090019" w:tentative="1">
      <w:start w:val="1"/>
      <w:numFmt w:val="lowerLetter"/>
      <w:lvlText w:val="%8."/>
      <w:lvlJc w:val="left"/>
      <w:pPr>
        <w:tabs>
          <w:tab w:val="num" w:pos="6535"/>
        </w:tabs>
        <w:ind w:left="6535" w:hanging="360"/>
      </w:pPr>
    </w:lvl>
    <w:lvl w:ilvl="8" w:tplc="0809001B" w:tentative="1">
      <w:start w:val="1"/>
      <w:numFmt w:val="lowerRoman"/>
      <w:lvlText w:val="%9."/>
      <w:lvlJc w:val="right"/>
      <w:pPr>
        <w:tabs>
          <w:tab w:val="num" w:pos="7255"/>
        </w:tabs>
        <w:ind w:left="7255" w:hanging="180"/>
      </w:pPr>
    </w:lvl>
  </w:abstractNum>
  <w:abstractNum w:abstractNumId="8" w15:restartNumberingAfterBreak="0">
    <w:nsid w:val="4D15544D"/>
    <w:multiLevelType w:val="hybridMultilevel"/>
    <w:tmpl w:val="BACE2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D30F37"/>
    <w:multiLevelType w:val="hybridMultilevel"/>
    <w:tmpl w:val="A8541428"/>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6C57FD3"/>
    <w:multiLevelType w:val="singleLevel"/>
    <w:tmpl w:val="066465CA"/>
    <w:lvl w:ilvl="0">
      <w:start w:val="2"/>
      <w:numFmt w:val="bullet"/>
      <w:lvlText w:val=""/>
      <w:lvlJc w:val="left"/>
      <w:pPr>
        <w:tabs>
          <w:tab w:val="num" w:pos="750"/>
        </w:tabs>
        <w:ind w:left="750" w:hanging="360"/>
      </w:pPr>
      <w:rPr>
        <w:rFonts w:ascii="Symbol" w:hAnsi="Symbol" w:hint="default"/>
      </w:rPr>
    </w:lvl>
  </w:abstractNum>
  <w:abstractNum w:abstractNumId="11" w15:restartNumberingAfterBreak="0">
    <w:nsid w:val="5BC67EFE"/>
    <w:multiLevelType w:val="hybridMultilevel"/>
    <w:tmpl w:val="3E28F518"/>
    <w:lvl w:ilvl="0" w:tplc="9B766FBE">
      <w:start w:val="1"/>
      <w:numFmt w:val="decimal"/>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12" w15:restartNumberingAfterBreak="0">
    <w:nsid w:val="5CB41DB6"/>
    <w:multiLevelType w:val="singleLevel"/>
    <w:tmpl w:val="1B1AFEB8"/>
    <w:lvl w:ilvl="0">
      <w:numFmt w:val="bullet"/>
      <w:lvlText w:val=""/>
      <w:lvlJc w:val="left"/>
      <w:pPr>
        <w:tabs>
          <w:tab w:val="num" w:pos="465"/>
        </w:tabs>
        <w:ind w:left="465" w:hanging="465"/>
      </w:pPr>
      <w:rPr>
        <w:rFonts w:ascii="Symbol" w:hAnsi="Symbol" w:hint="default"/>
        <w:b/>
        <w:i/>
        <w:sz w:val="28"/>
      </w:rPr>
    </w:lvl>
  </w:abstractNum>
  <w:abstractNum w:abstractNumId="13" w15:restartNumberingAfterBreak="0">
    <w:nsid w:val="616D607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2D02399"/>
    <w:multiLevelType w:val="singleLevel"/>
    <w:tmpl w:val="DF9E42C2"/>
    <w:lvl w:ilvl="0">
      <w:numFmt w:val="bullet"/>
      <w:lvlText w:val=""/>
      <w:lvlJc w:val="left"/>
      <w:pPr>
        <w:tabs>
          <w:tab w:val="num" w:pos="705"/>
        </w:tabs>
        <w:ind w:left="705" w:hanging="705"/>
      </w:pPr>
      <w:rPr>
        <w:rFonts w:ascii="Symbol" w:hAnsi="Symbol" w:hint="default"/>
        <w:sz w:val="28"/>
      </w:rPr>
    </w:lvl>
  </w:abstractNum>
  <w:abstractNum w:abstractNumId="15" w15:restartNumberingAfterBreak="0">
    <w:nsid w:val="66715569"/>
    <w:multiLevelType w:val="singleLevel"/>
    <w:tmpl w:val="08090015"/>
    <w:lvl w:ilvl="0">
      <w:start w:val="1"/>
      <w:numFmt w:val="upperLetter"/>
      <w:lvlText w:val="%1."/>
      <w:lvlJc w:val="left"/>
      <w:pPr>
        <w:tabs>
          <w:tab w:val="num" w:pos="360"/>
        </w:tabs>
        <w:ind w:left="360" w:hanging="360"/>
      </w:pPr>
      <w:rPr>
        <w:rFonts w:hint="default"/>
      </w:rPr>
    </w:lvl>
  </w:abstractNum>
  <w:abstractNum w:abstractNumId="16" w15:restartNumberingAfterBreak="0">
    <w:nsid w:val="704271FD"/>
    <w:multiLevelType w:val="hybridMultilevel"/>
    <w:tmpl w:val="533EE6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506F59"/>
    <w:multiLevelType w:val="hybridMultilevel"/>
    <w:tmpl w:val="97A4E7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3"/>
  </w:num>
  <w:num w:numId="3">
    <w:abstractNumId w:val="15"/>
  </w:num>
  <w:num w:numId="4">
    <w:abstractNumId w:val="10"/>
  </w:num>
  <w:num w:numId="5">
    <w:abstractNumId w:val="4"/>
  </w:num>
  <w:num w:numId="6">
    <w:abstractNumId w:val="0"/>
  </w:num>
  <w:num w:numId="7">
    <w:abstractNumId w:val="12"/>
  </w:num>
  <w:num w:numId="8">
    <w:abstractNumId w:val="14"/>
  </w:num>
  <w:num w:numId="9">
    <w:abstractNumId w:val="1"/>
  </w:num>
  <w:num w:numId="10">
    <w:abstractNumId w:val="7"/>
  </w:num>
  <w:num w:numId="11">
    <w:abstractNumId w:val="9"/>
  </w:num>
  <w:num w:numId="12">
    <w:abstractNumId w:val="6"/>
  </w:num>
  <w:num w:numId="13">
    <w:abstractNumId w:val="8"/>
  </w:num>
  <w:num w:numId="14">
    <w:abstractNumId w:val="3"/>
    <w:lvlOverride w:ilvl="0">
      <w:startOverride w:val="6"/>
    </w:lvlOverride>
    <w:lvlOverride w:ilvl="1">
      <w:startOverride w:val="13"/>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1"/>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106"/>
    <w:rsid w:val="00000E2D"/>
    <w:rsid w:val="000110FB"/>
    <w:rsid w:val="00032562"/>
    <w:rsid w:val="00044A33"/>
    <w:rsid w:val="000544C6"/>
    <w:rsid w:val="00090617"/>
    <w:rsid w:val="00095268"/>
    <w:rsid w:val="000966C2"/>
    <w:rsid w:val="000A0DA2"/>
    <w:rsid w:val="000B6216"/>
    <w:rsid w:val="000C65BD"/>
    <w:rsid w:val="000E25A4"/>
    <w:rsid w:val="000F5E72"/>
    <w:rsid w:val="00101918"/>
    <w:rsid w:val="00115F75"/>
    <w:rsid w:val="001203DA"/>
    <w:rsid w:val="00120C95"/>
    <w:rsid w:val="001232EC"/>
    <w:rsid w:val="00150BC5"/>
    <w:rsid w:val="0015527B"/>
    <w:rsid w:val="00161CD6"/>
    <w:rsid w:val="00176F7B"/>
    <w:rsid w:val="0017788F"/>
    <w:rsid w:val="00183818"/>
    <w:rsid w:val="001917DA"/>
    <w:rsid w:val="001D7782"/>
    <w:rsid w:val="001E3252"/>
    <w:rsid w:val="001E5BDB"/>
    <w:rsid w:val="001F77D9"/>
    <w:rsid w:val="002048B0"/>
    <w:rsid w:val="002121AF"/>
    <w:rsid w:val="0021757F"/>
    <w:rsid w:val="00217B30"/>
    <w:rsid w:val="0022443F"/>
    <w:rsid w:val="00227618"/>
    <w:rsid w:val="00230D67"/>
    <w:rsid w:val="00231751"/>
    <w:rsid w:val="002451D5"/>
    <w:rsid w:val="002719B7"/>
    <w:rsid w:val="00281ABB"/>
    <w:rsid w:val="0028733A"/>
    <w:rsid w:val="002B1E45"/>
    <w:rsid w:val="002C164B"/>
    <w:rsid w:val="002C6D8B"/>
    <w:rsid w:val="002D3881"/>
    <w:rsid w:val="002E405E"/>
    <w:rsid w:val="002F41F2"/>
    <w:rsid w:val="00315193"/>
    <w:rsid w:val="00325228"/>
    <w:rsid w:val="0033176D"/>
    <w:rsid w:val="003700A0"/>
    <w:rsid w:val="00371727"/>
    <w:rsid w:val="003737E2"/>
    <w:rsid w:val="00380E8F"/>
    <w:rsid w:val="003827B1"/>
    <w:rsid w:val="00384202"/>
    <w:rsid w:val="0039117F"/>
    <w:rsid w:val="003A287A"/>
    <w:rsid w:val="003D41B1"/>
    <w:rsid w:val="003E4DC1"/>
    <w:rsid w:val="003E50C0"/>
    <w:rsid w:val="003E7EF1"/>
    <w:rsid w:val="003F6C26"/>
    <w:rsid w:val="00407DC8"/>
    <w:rsid w:val="004216E7"/>
    <w:rsid w:val="004264F6"/>
    <w:rsid w:val="00447823"/>
    <w:rsid w:val="004663BB"/>
    <w:rsid w:val="0047040B"/>
    <w:rsid w:val="00474C32"/>
    <w:rsid w:val="00476F35"/>
    <w:rsid w:val="00492C46"/>
    <w:rsid w:val="004C3AD2"/>
    <w:rsid w:val="004D349A"/>
    <w:rsid w:val="004D4F55"/>
    <w:rsid w:val="004D51C5"/>
    <w:rsid w:val="004E002A"/>
    <w:rsid w:val="004E28CF"/>
    <w:rsid w:val="004E4792"/>
    <w:rsid w:val="004E7074"/>
    <w:rsid w:val="004F1AB0"/>
    <w:rsid w:val="004F1ABB"/>
    <w:rsid w:val="00512AF2"/>
    <w:rsid w:val="00521AE2"/>
    <w:rsid w:val="00525CB6"/>
    <w:rsid w:val="005570DE"/>
    <w:rsid w:val="00564819"/>
    <w:rsid w:val="00572845"/>
    <w:rsid w:val="005908AF"/>
    <w:rsid w:val="00590D71"/>
    <w:rsid w:val="00596836"/>
    <w:rsid w:val="005A055C"/>
    <w:rsid w:val="005A0F97"/>
    <w:rsid w:val="005A5840"/>
    <w:rsid w:val="005B1DC1"/>
    <w:rsid w:val="005B67C7"/>
    <w:rsid w:val="005C0240"/>
    <w:rsid w:val="005E0EE3"/>
    <w:rsid w:val="00604328"/>
    <w:rsid w:val="00611A85"/>
    <w:rsid w:val="006265B4"/>
    <w:rsid w:val="0063648D"/>
    <w:rsid w:val="0065766D"/>
    <w:rsid w:val="00666837"/>
    <w:rsid w:val="00671A9E"/>
    <w:rsid w:val="00675397"/>
    <w:rsid w:val="00680F53"/>
    <w:rsid w:val="006B3899"/>
    <w:rsid w:val="006C140B"/>
    <w:rsid w:val="006E16C0"/>
    <w:rsid w:val="006E6878"/>
    <w:rsid w:val="00702FD3"/>
    <w:rsid w:val="007046BC"/>
    <w:rsid w:val="00705FF2"/>
    <w:rsid w:val="00755AA7"/>
    <w:rsid w:val="0077238C"/>
    <w:rsid w:val="007757BA"/>
    <w:rsid w:val="00777E39"/>
    <w:rsid w:val="007B1FEB"/>
    <w:rsid w:val="007B4732"/>
    <w:rsid w:val="007D1217"/>
    <w:rsid w:val="007D269D"/>
    <w:rsid w:val="007E615B"/>
    <w:rsid w:val="00807FF0"/>
    <w:rsid w:val="008103B5"/>
    <w:rsid w:val="00835C13"/>
    <w:rsid w:val="00840688"/>
    <w:rsid w:val="00850FE2"/>
    <w:rsid w:val="00854C13"/>
    <w:rsid w:val="00874E22"/>
    <w:rsid w:val="00877A0C"/>
    <w:rsid w:val="00882F26"/>
    <w:rsid w:val="00892185"/>
    <w:rsid w:val="00894110"/>
    <w:rsid w:val="008B0C97"/>
    <w:rsid w:val="008C13B1"/>
    <w:rsid w:val="008D33F3"/>
    <w:rsid w:val="008D3F51"/>
    <w:rsid w:val="009016AB"/>
    <w:rsid w:val="009017CA"/>
    <w:rsid w:val="009020DB"/>
    <w:rsid w:val="009078E2"/>
    <w:rsid w:val="009270EB"/>
    <w:rsid w:val="00940484"/>
    <w:rsid w:val="00940EC8"/>
    <w:rsid w:val="00963997"/>
    <w:rsid w:val="00964F13"/>
    <w:rsid w:val="009713CF"/>
    <w:rsid w:val="009752F8"/>
    <w:rsid w:val="00977737"/>
    <w:rsid w:val="009957CA"/>
    <w:rsid w:val="009A26CF"/>
    <w:rsid w:val="009D731F"/>
    <w:rsid w:val="009F0A09"/>
    <w:rsid w:val="00A04C6C"/>
    <w:rsid w:val="00A23E79"/>
    <w:rsid w:val="00A5795B"/>
    <w:rsid w:val="00A674CE"/>
    <w:rsid w:val="00A94026"/>
    <w:rsid w:val="00A97B3C"/>
    <w:rsid w:val="00AC36B6"/>
    <w:rsid w:val="00AC3E6D"/>
    <w:rsid w:val="00AF0304"/>
    <w:rsid w:val="00B0048B"/>
    <w:rsid w:val="00B07BE5"/>
    <w:rsid w:val="00B11222"/>
    <w:rsid w:val="00B34911"/>
    <w:rsid w:val="00B54F11"/>
    <w:rsid w:val="00B628CA"/>
    <w:rsid w:val="00B74293"/>
    <w:rsid w:val="00B82E05"/>
    <w:rsid w:val="00BC68FD"/>
    <w:rsid w:val="00BD57E5"/>
    <w:rsid w:val="00BE5D97"/>
    <w:rsid w:val="00C023F8"/>
    <w:rsid w:val="00C058C5"/>
    <w:rsid w:val="00C1103A"/>
    <w:rsid w:val="00C1126A"/>
    <w:rsid w:val="00C2330B"/>
    <w:rsid w:val="00C26784"/>
    <w:rsid w:val="00C45E2A"/>
    <w:rsid w:val="00C46665"/>
    <w:rsid w:val="00C516C0"/>
    <w:rsid w:val="00C55C3E"/>
    <w:rsid w:val="00C56782"/>
    <w:rsid w:val="00C57661"/>
    <w:rsid w:val="00C81BB1"/>
    <w:rsid w:val="00C8572F"/>
    <w:rsid w:val="00CA79D2"/>
    <w:rsid w:val="00CB5F95"/>
    <w:rsid w:val="00CB7A3B"/>
    <w:rsid w:val="00CC3339"/>
    <w:rsid w:val="00CC369A"/>
    <w:rsid w:val="00CC6524"/>
    <w:rsid w:val="00CE0850"/>
    <w:rsid w:val="00CE2045"/>
    <w:rsid w:val="00CE2F64"/>
    <w:rsid w:val="00D0210A"/>
    <w:rsid w:val="00D53C6C"/>
    <w:rsid w:val="00D81285"/>
    <w:rsid w:val="00D81CC3"/>
    <w:rsid w:val="00DA4D47"/>
    <w:rsid w:val="00DB755C"/>
    <w:rsid w:val="00DC4C7E"/>
    <w:rsid w:val="00DC4D7D"/>
    <w:rsid w:val="00DC61D7"/>
    <w:rsid w:val="00DF5CF2"/>
    <w:rsid w:val="00E169B4"/>
    <w:rsid w:val="00E179B1"/>
    <w:rsid w:val="00E21596"/>
    <w:rsid w:val="00E23D01"/>
    <w:rsid w:val="00E244D5"/>
    <w:rsid w:val="00E300E0"/>
    <w:rsid w:val="00E31FCE"/>
    <w:rsid w:val="00E63842"/>
    <w:rsid w:val="00E822D3"/>
    <w:rsid w:val="00E8685B"/>
    <w:rsid w:val="00E876EC"/>
    <w:rsid w:val="00EC4D53"/>
    <w:rsid w:val="00EC72FA"/>
    <w:rsid w:val="00ED4E51"/>
    <w:rsid w:val="00EE2FB3"/>
    <w:rsid w:val="00EE41BA"/>
    <w:rsid w:val="00EE6901"/>
    <w:rsid w:val="00EE69B1"/>
    <w:rsid w:val="00EF4B1D"/>
    <w:rsid w:val="00F05CB7"/>
    <w:rsid w:val="00F115EE"/>
    <w:rsid w:val="00F208C0"/>
    <w:rsid w:val="00F34EC2"/>
    <w:rsid w:val="00F35588"/>
    <w:rsid w:val="00F46FB4"/>
    <w:rsid w:val="00F54A2D"/>
    <w:rsid w:val="00F77106"/>
    <w:rsid w:val="00F772CA"/>
    <w:rsid w:val="00FA7346"/>
    <w:rsid w:val="00FB5334"/>
    <w:rsid w:val="00FD0CFD"/>
    <w:rsid w:val="00FD5CD4"/>
    <w:rsid w:val="00FD5CFA"/>
    <w:rsid w:val="00FD73E4"/>
    <w:rsid w:val="00FE146C"/>
    <w:rsid w:val="00FF3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196940F"/>
  <w15:docId w15:val="{BF42CF45-D629-4048-8328-DA9EADA30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4C6C"/>
    <w:rPr>
      <w:rFonts w:ascii="Helvetica 45 Light" w:hAnsi="Helvetica 45 Light"/>
      <w:sz w:val="24"/>
      <w:lang w:val="en-GB" w:eastAsia="en-GB"/>
    </w:rPr>
  </w:style>
  <w:style w:type="paragraph" w:styleId="Heading1">
    <w:name w:val="heading 1"/>
    <w:basedOn w:val="Normal"/>
    <w:next w:val="Normal"/>
    <w:qFormat/>
    <w:rsid w:val="00A04C6C"/>
    <w:pPr>
      <w:keepNext/>
      <w:jc w:val="center"/>
      <w:outlineLvl w:val="0"/>
    </w:pPr>
    <w:rPr>
      <w:rFonts w:ascii="Helvetica 95 Black" w:hAnsi="Helvetica 95 Black"/>
      <w:sz w:val="28"/>
    </w:rPr>
  </w:style>
  <w:style w:type="paragraph" w:styleId="Heading2">
    <w:name w:val="heading 2"/>
    <w:basedOn w:val="Normal"/>
    <w:next w:val="Normal"/>
    <w:qFormat/>
    <w:rsid w:val="00A04C6C"/>
    <w:pPr>
      <w:keepNext/>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04C6C"/>
    <w:rPr>
      <w:rFonts w:ascii="Helvetica 95 Black" w:hAnsi="Helvetica 95 Black"/>
      <w:sz w:val="20"/>
    </w:rPr>
  </w:style>
  <w:style w:type="paragraph" w:styleId="BodyText2">
    <w:name w:val="Body Text 2"/>
    <w:basedOn w:val="Normal"/>
    <w:rsid w:val="00A04C6C"/>
    <w:rPr>
      <w:rFonts w:ascii="Helvetica 95 Black" w:hAnsi="Helvetica 95 Black"/>
      <w:sz w:val="16"/>
    </w:rPr>
  </w:style>
  <w:style w:type="paragraph" w:styleId="BodyText3">
    <w:name w:val="Body Text 3"/>
    <w:basedOn w:val="Normal"/>
    <w:rsid w:val="00A04C6C"/>
    <w:rPr>
      <w:sz w:val="18"/>
    </w:rPr>
  </w:style>
  <w:style w:type="paragraph" w:styleId="Header">
    <w:name w:val="header"/>
    <w:basedOn w:val="Normal"/>
    <w:rsid w:val="00A04C6C"/>
    <w:pPr>
      <w:tabs>
        <w:tab w:val="center" w:pos="4153"/>
        <w:tab w:val="right" w:pos="8306"/>
      </w:tabs>
    </w:pPr>
  </w:style>
  <w:style w:type="paragraph" w:styleId="Footer">
    <w:name w:val="footer"/>
    <w:basedOn w:val="Normal"/>
    <w:link w:val="FooterChar"/>
    <w:uiPriority w:val="99"/>
    <w:rsid w:val="00A04C6C"/>
    <w:pPr>
      <w:tabs>
        <w:tab w:val="center" w:pos="4153"/>
        <w:tab w:val="right" w:pos="8306"/>
      </w:tabs>
    </w:pPr>
  </w:style>
  <w:style w:type="character" w:styleId="Hyperlink">
    <w:name w:val="Hyperlink"/>
    <w:basedOn w:val="DefaultParagraphFont"/>
    <w:rsid w:val="00A04C6C"/>
    <w:rPr>
      <w:color w:val="0000FF"/>
      <w:u w:val="single"/>
    </w:rPr>
  </w:style>
  <w:style w:type="paragraph" w:styleId="BodyTextIndent">
    <w:name w:val="Body Text Indent"/>
    <w:basedOn w:val="Normal"/>
    <w:rsid w:val="00A04C6C"/>
    <w:pPr>
      <w:ind w:left="720"/>
    </w:pPr>
    <w:rPr>
      <w:rFonts w:ascii="Arial" w:hAnsi="Arial"/>
      <w:sz w:val="20"/>
    </w:rPr>
  </w:style>
  <w:style w:type="character" w:styleId="FollowedHyperlink">
    <w:name w:val="FollowedHyperlink"/>
    <w:basedOn w:val="DefaultParagraphFont"/>
    <w:rsid w:val="00A04C6C"/>
    <w:rPr>
      <w:color w:val="800080"/>
      <w:u w:val="single"/>
    </w:rPr>
  </w:style>
  <w:style w:type="paragraph" w:styleId="BalloonText">
    <w:name w:val="Balloon Text"/>
    <w:basedOn w:val="Normal"/>
    <w:semiHidden/>
    <w:rsid w:val="00CC369A"/>
    <w:rPr>
      <w:rFonts w:ascii="Tahoma" w:hAnsi="Tahoma" w:cs="Tahoma"/>
      <w:sz w:val="16"/>
      <w:szCs w:val="16"/>
    </w:rPr>
  </w:style>
  <w:style w:type="character" w:customStyle="1" w:styleId="BodyTextChar">
    <w:name w:val="Body Text Char"/>
    <w:basedOn w:val="DefaultParagraphFont"/>
    <w:link w:val="BodyText"/>
    <w:rsid w:val="00AC3E6D"/>
    <w:rPr>
      <w:rFonts w:ascii="Helvetica 95 Black" w:hAnsi="Helvetica 95 Black"/>
      <w:lang w:val="en-GB" w:eastAsia="en-GB" w:bidi="ar-SA"/>
    </w:rPr>
  </w:style>
  <w:style w:type="table" w:styleId="TableGrid">
    <w:name w:val="Table Grid"/>
    <w:basedOn w:val="TableNormal"/>
    <w:rsid w:val="000A0D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474C32"/>
    <w:rPr>
      <w:sz w:val="16"/>
      <w:szCs w:val="16"/>
    </w:rPr>
  </w:style>
  <w:style w:type="paragraph" w:styleId="CommentText">
    <w:name w:val="annotation text"/>
    <w:basedOn w:val="Normal"/>
    <w:semiHidden/>
    <w:rsid w:val="00474C32"/>
    <w:rPr>
      <w:sz w:val="20"/>
    </w:rPr>
  </w:style>
  <w:style w:type="paragraph" w:styleId="CommentSubject">
    <w:name w:val="annotation subject"/>
    <w:basedOn w:val="CommentText"/>
    <w:next w:val="CommentText"/>
    <w:semiHidden/>
    <w:rsid w:val="00474C32"/>
    <w:rPr>
      <w:b/>
      <w:bCs/>
    </w:rPr>
  </w:style>
  <w:style w:type="paragraph" w:styleId="ListParagraph">
    <w:name w:val="List Paragraph"/>
    <w:basedOn w:val="Normal"/>
    <w:uiPriority w:val="34"/>
    <w:qFormat/>
    <w:rsid w:val="00AC36B6"/>
    <w:pPr>
      <w:ind w:left="720"/>
      <w:contextualSpacing/>
    </w:pPr>
    <w:rPr>
      <w:rFonts w:ascii="Times New Roman" w:hAnsi="Times New Roman"/>
      <w:szCs w:val="24"/>
      <w:lang w:eastAsia="en-US"/>
    </w:rPr>
  </w:style>
  <w:style w:type="character" w:customStyle="1" w:styleId="FooterChar">
    <w:name w:val="Footer Char"/>
    <w:basedOn w:val="DefaultParagraphFont"/>
    <w:link w:val="Footer"/>
    <w:uiPriority w:val="99"/>
    <w:rsid w:val="002B1E45"/>
    <w:rPr>
      <w:rFonts w:ascii="Helvetica 45 Light" w:hAnsi="Helvetica 45 Light"/>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992028">
      <w:bodyDiv w:val="1"/>
      <w:marLeft w:val="0"/>
      <w:marRight w:val="0"/>
      <w:marTop w:val="0"/>
      <w:marBottom w:val="0"/>
      <w:divBdr>
        <w:top w:val="none" w:sz="0" w:space="0" w:color="auto"/>
        <w:left w:val="none" w:sz="0" w:space="0" w:color="auto"/>
        <w:bottom w:val="none" w:sz="0" w:space="0" w:color="auto"/>
        <w:right w:val="none" w:sz="0" w:space="0" w:color="auto"/>
      </w:divBdr>
    </w:div>
    <w:div w:id="140456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duct@stmarys.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tmaryssu.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tmarys.ac.uk/policies/disciplinary-procedure.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550DE24B30094787872B74461731AF" ma:contentTypeVersion="1" ma:contentTypeDescription="Create a new document." ma:contentTypeScope="" ma:versionID="b4d6d5098d672e86df9041af9c984233">
  <xsd:schema xmlns:xsd="http://www.w3.org/2001/XMLSchema" xmlns:xs="http://www.w3.org/2001/XMLSchema" xmlns:p="http://schemas.microsoft.com/office/2006/metadata/properties" xmlns:ns1="http://schemas.microsoft.com/sharepoint/v3" xmlns:ns2="a2caaa4e-3f18-4df2-a9af-a5a9372f7cac" targetNamespace="http://schemas.microsoft.com/office/2006/metadata/properties" ma:root="true" ma:fieldsID="f2aaa869ba997c385108da472e30acd0" ns1:_="" ns2:_="">
    <xsd:import namespace="http://schemas.microsoft.com/sharepoint/v3"/>
    <xsd:import namespace="a2caaa4e-3f18-4df2-a9af-a5a9372f7cac"/>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caaa4e-3f18-4df2-a9af-a5a9372f7ca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a2caaa4e-3f18-4df2-a9af-a5a9372f7cac">3VU5UYE3AFUQ-203-39</_dlc_DocId>
    <_dlc_DocIdUrl xmlns="a2caaa4e-3f18-4df2-a9af-a5a9372f7cac">
      <Url>http://simmspace/prog-admin/registry-policies/policies-complaints-disciplinary/_layouts/DocIdRedir.aspx?ID=3VU5UYE3AFUQ-203-39</Url>
      <Description>3VU5UYE3AFUQ-203-39</Description>
    </_dlc_DocIdUrl>
    <PublishingExpirationDate xmlns="http://schemas.microsoft.com/sharepoint/v3" xsi:nil="true"/>
    <PublishingStartDate xmlns="http://schemas.microsoft.com/sharepoint/v3" xsi:nil="true"/>
    <_dlc_DocIdPersistId xmlns="a2caaa4e-3f18-4df2-a9af-a5a9372f7cac">false</_dlc_DocIdPersistI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B5E8AAE-C2BD-474D-B042-25A8CEAF1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2caaa4e-3f18-4df2-a9af-a5a9372f7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3EBD53-AF62-4044-943C-4A2AE98DB872}">
  <ds:schemaRefs>
    <ds:schemaRef ds:uri="http://schemas.microsoft.com/sharepoint/v3/contenttype/forms"/>
  </ds:schemaRefs>
</ds:datastoreItem>
</file>

<file path=customXml/itemProps3.xml><?xml version="1.0" encoding="utf-8"?>
<ds:datastoreItem xmlns:ds="http://schemas.openxmlformats.org/officeDocument/2006/customXml" ds:itemID="{A8DFC604-3BE7-4C82-AE94-9E5902943100}">
  <ds:schemaRefs>
    <ds:schemaRef ds:uri="a2caaa4e-3f18-4df2-a9af-a5a9372f7cac"/>
    <ds:schemaRef ds:uri="http://purl.org/dc/elements/1.1/"/>
    <ds:schemaRef ds:uri="http://schemas.microsoft.com/office/infopath/2007/PartnerControls"/>
    <ds:schemaRef ds:uri="http://schemas.microsoft.com/office/2006/documentManagement/types"/>
    <ds:schemaRef ds:uri="http://purl.org/dc/terms/"/>
    <ds:schemaRef ds:uri="http://purl.org/dc/dcmitype/"/>
    <ds:schemaRef ds:uri="http://schemas.openxmlformats.org/package/2006/metadata/core-properties"/>
    <ds:schemaRef ds:uri="http://schemas.microsoft.com/sharepoint/v3"/>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A89F226-F2AD-4EA4-927D-602EEA5CE1B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356</Words>
  <Characters>2151</Characters>
  <Application>Microsoft Office Word</Application>
  <DocSecurity>0</DocSecurity>
  <Lines>48</Lines>
  <Paragraphs>17</Paragraphs>
  <ScaleCrop>false</ScaleCrop>
  <HeadingPairs>
    <vt:vector size="2" baseType="variant">
      <vt:variant>
        <vt:lpstr>Title</vt:lpstr>
      </vt:variant>
      <vt:variant>
        <vt:i4>1</vt:i4>
      </vt:variant>
    </vt:vector>
  </HeadingPairs>
  <TitlesOfParts>
    <vt:vector size="1" baseType="lpstr">
      <vt:lpstr>Student Disciplinary Appeals Form Pro Vice Chancellor</vt:lpstr>
    </vt:vector>
  </TitlesOfParts>
  <Company>University of Surrey</Company>
  <LinksUpToDate>false</LinksUpToDate>
  <CharactersWithSpaces>2490</CharactersWithSpaces>
  <SharedDoc>false</SharedDoc>
  <HLinks>
    <vt:vector size="6" baseType="variant">
      <vt:variant>
        <vt:i4>3604542</vt:i4>
      </vt:variant>
      <vt:variant>
        <vt:i4>0</vt:i4>
      </vt:variant>
      <vt:variant>
        <vt:i4>0</vt:i4>
      </vt:variant>
      <vt:variant>
        <vt:i4>5</vt:i4>
      </vt:variant>
      <vt:variant>
        <vt:lpwstr>http://eportal.smuc.ac.uk/key_student_info.html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Student-Disciplinary-Appeal-Form</dc:title>
  <dc:creator>profile_admin</dc:creator>
  <cp:lastModifiedBy>Stephanie Dobbin</cp:lastModifiedBy>
  <cp:revision>4</cp:revision>
  <cp:lastPrinted>2009-10-28T14:45:00Z</cp:lastPrinted>
  <dcterms:created xsi:type="dcterms:W3CDTF">2021-09-02T08:37:00Z</dcterms:created>
  <dcterms:modified xsi:type="dcterms:W3CDTF">2022-09-12T13:34:22Z</dcterms:modified>
  <cp:keywords>
  </cp:keywords>
  <dc:subject>Appeal Form for students put through the disciplinary procedure</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0x0101005A550DE24B30094787872B74461731AF</vt:lpwstr>
  </property>
  <property fmtid="{D5CDD505-2E9C-101B-9397-08002B2CF9AE}" pid="3" name="_dlc_DocIdItemGuid">
    <vt:lpwstr>5e450597-a216-4286-b0a8-f8a7355de6d1</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